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95" w:rsidRPr="0030598E" w:rsidRDefault="00650795" w:rsidP="00650795">
      <w:pPr>
        <w:rPr>
          <w:szCs w:val="28"/>
        </w:rPr>
      </w:pPr>
    </w:p>
    <w:p w:rsidR="00650795" w:rsidRPr="001D05BC" w:rsidRDefault="00650795" w:rsidP="00650795">
      <w:pPr>
        <w:rPr>
          <w:szCs w:val="28"/>
        </w:rPr>
      </w:pPr>
    </w:p>
    <w:p w:rsidR="00650795" w:rsidRPr="001D05BC" w:rsidRDefault="00650795" w:rsidP="00650795">
      <w:pPr>
        <w:rPr>
          <w:szCs w:val="28"/>
        </w:rPr>
      </w:pPr>
    </w:p>
    <w:p w:rsidR="00650795" w:rsidRPr="001D05BC" w:rsidRDefault="00053531" w:rsidP="00650795">
      <w:pPr>
        <w:jc w:val="right"/>
        <w:rPr>
          <w:rFonts w:eastAsia="仿宋_GB2312"/>
          <w:sz w:val="32"/>
          <w:szCs w:val="32"/>
        </w:rPr>
      </w:pPr>
      <w:r>
        <w:rPr>
          <w:rFonts w:eastAsia="仿宋_GB2312"/>
          <w:sz w:val="32"/>
          <w:szCs w:val="32"/>
        </w:rPr>
        <w:t>苏教社</w:t>
      </w:r>
      <w:r>
        <w:rPr>
          <w:rFonts w:eastAsia="仿宋_GB2312" w:hint="eastAsia"/>
          <w:sz w:val="32"/>
          <w:szCs w:val="32"/>
        </w:rPr>
        <w:t>政</w:t>
      </w:r>
      <w:r w:rsidR="00650795" w:rsidRPr="001D05BC">
        <w:rPr>
          <w:rFonts w:eastAsia="仿宋_GB2312"/>
          <w:sz w:val="32"/>
          <w:szCs w:val="32"/>
        </w:rPr>
        <w:t>函</w:t>
      </w:r>
      <w:r w:rsidR="00650795" w:rsidRPr="001D05BC">
        <w:rPr>
          <w:rFonts w:hAnsi="宋体"/>
          <w:sz w:val="32"/>
          <w:szCs w:val="32"/>
        </w:rPr>
        <w:t>﹝</w:t>
      </w:r>
      <w:r w:rsidR="00650795" w:rsidRPr="001D05BC">
        <w:rPr>
          <w:rFonts w:eastAsia="仿宋_GB2312"/>
          <w:sz w:val="32"/>
          <w:szCs w:val="32"/>
        </w:rPr>
        <w:t>2018</w:t>
      </w:r>
      <w:r w:rsidR="00650795" w:rsidRPr="001D05BC">
        <w:rPr>
          <w:rFonts w:hAnsi="宋体"/>
          <w:sz w:val="32"/>
          <w:szCs w:val="32"/>
        </w:rPr>
        <w:t>﹞</w:t>
      </w:r>
      <w:r w:rsidR="00650795" w:rsidRPr="001D05BC">
        <w:rPr>
          <w:rFonts w:eastAsia="仿宋_GB2312"/>
          <w:sz w:val="32"/>
          <w:szCs w:val="32"/>
        </w:rPr>
        <w:t>3</w:t>
      </w:r>
      <w:r w:rsidR="00650795" w:rsidRPr="001D05BC">
        <w:rPr>
          <w:rFonts w:eastAsia="仿宋_GB2312"/>
          <w:sz w:val="32"/>
          <w:szCs w:val="32"/>
        </w:rPr>
        <w:t>号</w:t>
      </w:r>
    </w:p>
    <w:p w:rsidR="00650795" w:rsidRPr="001D05BC" w:rsidRDefault="00650795" w:rsidP="00650795">
      <w:pPr>
        <w:widowControl/>
        <w:spacing w:line="560" w:lineRule="exact"/>
        <w:rPr>
          <w:b/>
          <w:bCs/>
          <w:kern w:val="0"/>
          <w:sz w:val="44"/>
          <w:szCs w:val="44"/>
        </w:rPr>
      </w:pPr>
    </w:p>
    <w:p w:rsidR="00650795" w:rsidRPr="001D05BC" w:rsidRDefault="00650795" w:rsidP="00650795">
      <w:pPr>
        <w:widowControl/>
        <w:spacing w:line="560" w:lineRule="exact"/>
        <w:jc w:val="center"/>
        <w:rPr>
          <w:rFonts w:eastAsia="方正小标宋简体"/>
          <w:b/>
          <w:bCs/>
          <w:kern w:val="0"/>
          <w:sz w:val="44"/>
          <w:szCs w:val="44"/>
        </w:rPr>
      </w:pPr>
      <w:r w:rsidRPr="001D05BC">
        <w:rPr>
          <w:rFonts w:eastAsia="方正小标宋简体"/>
          <w:b/>
          <w:bCs/>
          <w:kern w:val="0"/>
          <w:sz w:val="44"/>
          <w:szCs w:val="44"/>
        </w:rPr>
        <w:t>省教育厅关于做好</w:t>
      </w:r>
      <w:r w:rsidRPr="001D05BC">
        <w:rPr>
          <w:rFonts w:eastAsia="方正小标宋简体"/>
          <w:b/>
          <w:bCs/>
          <w:kern w:val="0"/>
          <w:sz w:val="44"/>
          <w:szCs w:val="44"/>
        </w:rPr>
        <w:t>2018</w:t>
      </w:r>
      <w:r w:rsidRPr="001D05BC">
        <w:rPr>
          <w:rFonts w:eastAsia="方正小标宋简体"/>
          <w:b/>
          <w:bCs/>
          <w:kern w:val="0"/>
          <w:sz w:val="44"/>
          <w:szCs w:val="44"/>
        </w:rPr>
        <w:t>年度高校</w:t>
      </w:r>
    </w:p>
    <w:p w:rsidR="00650795" w:rsidRPr="001D05BC" w:rsidRDefault="00650795" w:rsidP="00650795">
      <w:pPr>
        <w:widowControl/>
        <w:spacing w:line="560" w:lineRule="exact"/>
        <w:jc w:val="center"/>
        <w:rPr>
          <w:rFonts w:eastAsia="方正小标宋简体"/>
          <w:b/>
          <w:kern w:val="0"/>
          <w:sz w:val="44"/>
          <w:szCs w:val="44"/>
        </w:rPr>
      </w:pPr>
      <w:r w:rsidRPr="001D05BC">
        <w:rPr>
          <w:rFonts w:eastAsia="方正小标宋简体"/>
          <w:b/>
          <w:bCs/>
          <w:kern w:val="0"/>
          <w:sz w:val="44"/>
          <w:szCs w:val="44"/>
        </w:rPr>
        <w:t>哲学社会科学研究项目申报工作的通知</w:t>
      </w:r>
    </w:p>
    <w:p w:rsidR="00650795" w:rsidRPr="001D05BC" w:rsidRDefault="00650795" w:rsidP="00650795">
      <w:pPr>
        <w:widowControl/>
        <w:spacing w:line="540" w:lineRule="exact"/>
        <w:rPr>
          <w:rFonts w:eastAsia="仿宋_GB2312"/>
          <w:color w:val="141414"/>
          <w:kern w:val="0"/>
          <w:sz w:val="32"/>
          <w:szCs w:val="32"/>
        </w:rPr>
      </w:pP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各高等学校</w:t>
      </w:r>
      <w:r w:rsidRPr="001D05BC">
        <w:rPr>
          <w:rFonts w:eastAsia="仿宋_GB2312"/>
          <w:color w:val="141414"/>
          <w:kern w:val="0"/>
          <w:sz w:val="32"/>
          <w:szCs w:val="32"/>
        </w:rPr>
        <w:t>:</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现就做好</w:t>
      </w:r>
      <w:r w:rsidRPr="001D05BC">
        <w:rPr>
          <w:rFonts w:eastAsia="仿宋_GB2312"/>
          <w:color w:val="141414"/>
          <w:kern w:val="0"/>
          <w:sz w:val="32"/>
          <w:szCs w:val="32"/>
        </w:rPr>
        <w:t>2018</w:t>
      </w:r>
      <w:r w:rsidRPr="001D05BC">
        <w:rPr>
          <w:rFonts w:eastAsia="仿宋_GB2312"/>
          <w:color w:val="141414"/>
          <w:kern w:val="0"/>
          <w:sz w:val="32"/>
          <w:szCs w:val="32"/>
        </w:rPr>
        <w:t>年度全省高校哲学社会科学研究项目申报工作有关事项通知如下。</w:t>
      </w:r>
    </w:p>
    <w:p w:rsidR="00650795" w:rsidRPr="001D05BC" w:rsidRDefault="00650795" w:rsidP="00650795">
      <w:pPr>
        <w:widowControl/>
        <w:spacing w:line="540" w:lineRule="exact"/>
        <w:rPr>
          <w:rFonts w:eastAsia="黑体"/>
          <w:color w:val="141414"/>
          <w:kern w:val="0"/>
          <w:sz w:val="32"/>
          <w:szCs w:val="32"/>
        </w:rPr>
      </w:pPr>
      <w:r w:rsidRPr="001D05BC">
        <w:rPr>
          <w:rFonts w:eastAsia="黑体"/>
          <w:color w:val="141414"/>
          <w:kern w:val="0"/>
          <w:sz w:val="32"/>
          <w:szCs w:val="32"/>
        </w:rPr>
        <w:t xml:space="preserve">　　一、申报类别</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2018</w:t>
      </w:r>
      <w:r w:rsidRPr="001D05BC">
        <w:rPr>
          <w:rFonts w:eastAsia="仿宋_GB2312"/>
          <w:color w:val="141414"/>
          <w:kern w:val="0"/>
          <w:sz w:val="32"/>
          <w:szCs w:val="32"/>
        </w:rPr>
        <w:t>年江苏高校哲学社会科学研究项目共</w:t>
      </w:r>
      <w:r w:rsidRPr="001D05BC">
        <w:rPr>
          <w:rFonts w:eastAsia="仿宋_GB2312"/>
          <w:color w:val="141414"/>
          <w:kern w:val="0"/>
          <w:sz w:val="32"/>
          <w:szCs w:val="32"/>
        </w:rPr>
        <w:t>3</w:t>
      </w:r>
      <w:r w:rsidRPr="001D05BC">
        <w:rPr>
          <w:rFonts w:eastAsia="仿宋_GB2312"/>
          <w:color w:val="141414"/>
          <w:kern w:val="0"/>
          <w:sz w:val="32"/>
          <w:szCs w:val="32"/>
        </w:rPr>
        <w:t>类：</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1.</w:t>
      </w:r>
      <w:r w:rsidRPr="001D05BC">
        <w:rPr>
          <w:rFonts w:eastAsia="仿宋_GB2312"/>
          <w:color w:val="141414"/>
          <w:kern w:val="0"/>
          <w:sz w:val="32"/>
          <w:szCs w:val="32"/>
        </w:rPr>
        <w:t>江苏高校哲学社会科学重大项目和重点项目；</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2.</w:t>
      </w:r>
      <w:r w:rsidRPr="001D05BC">
        <w:rPr>
          <w:rFonts w:eastAsia="仿宋_GB2312"/>
          <w:color w:val="141414"/>
          <w:kern w:val="0"/>
          <w:sz w:val="32"/>
          <w:szCs w:val="32"/>
        </w:rPr>
        <w:t>江苏高校哲学社会科学研究基金项目；</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3.</w:t>
      </w:r>
      <w:r w:rsidRPr="001D05BC">
        <w:rPr>
          <w:rFonts w:eastAsia="仿宋_GB2312"/>
          <w:color w:val="141414"/>
          <w:kern w:val="0"/>
          <w:sz w:val="32"/>
          <w:szCs w:val="32"/>
        </w:rPr>
        <w:t>江苏高校哲学社会科学专题研究项目（</w:t>
      </w:r>
      <w:proofErr w:type="gramStart"/>
      <w:r w:rsidRPr="001D05BC">
        <w:rPr>
          <w:rFonts w:eastAsia="仿宋_GB2312"/>
          <w:color w:val="141414"/>
          <w:kern w:val="0"/>
          <w:sz w:val="32"/>
          <w:szCs w:val="32"/>
        </w:rPr>
        <w:t>含思想</w:t>
      </w:r>
      <w:proofErr w:type="gramEnd"/>
      <w:r w:rsidRPr="001D05BC">
        <w:rPr>
          <w:rFonts w:eastAsia="仿宋_GB2312"/>
          <w:color w:val="141414"/>
          <w:kern w:val="0"/>
          <w:sz w:val="32"/>
          <w:szCs w:val="32"/>
        </w:rPr>
        <w:t>政治工作专题研究项目、外语教学专题研究项目）。</w:t>
      </w:r>
    </w:p>
    <w:p w:rsidR="00650795" w:rsidRPr="001D05BC" w:rsidRDefault="00650795" w:rsidP="00650795">
      <w:pPr>
        <w:widowControl/>
        <w:spacing w:line="540" w:lineRule="exact"/>
        <w:rPr>
          <w:rFonts w:eastAsia="黑体"/>
          <w:color w:val="141414"/>
          <w:kern w:val="0"/>
          <w:sz w:val="32"/>
          <w:szCs w:val="32"/>
        </w:rPr>
      </w:pPr>
      <w:r w:rsidRPr="001D05BC">
        <w:rPr>
          <w:rFonts w:eastAsia="黑体"/>
          <w:color w:val="141414"/>
          <w:kern w:val="0"/>
          <w:sz w:val="32"/>
          <w:szCs w:val="32"/>
        </w:rPr>
        <w:t xml:space="preserve">　　二、申报范围和研究周期</w:t>
      </w:r>
    </w:p>
    <w:p w:rsidR="00650795" w:rsidRPr="001D05BC" w:rsidRDefault="00650795" w:rsidP="00650795">
      <w:pPr>
        <w:widowControl/>
        <w:spacing w:line="540" w:lineRule="exact"/>
        <w:ind w:firstLine="668"/>
        <w:rPr>
          <w:rFonts w:eastAsia="仿宋_GB2312"/>
          <w:color w:val="000000"/>
          <w:sz w:val="32"/>
          <w:szCs w:val="32"/>
        </w:rPr>
      </w:pPr>
      <w:r w:rsidRPr="001D05BC">
        <w:rPr>
          <w:rFonts w:eastAsia="仿宋_GB2312"/>
          <w:color w:val="141414"/>
          <w:kern w:val="0"/>
          <w:sz w:val="32"/>
          <w:szCs w:val="32"/>
        </w:rPr>
        <w:t>1.</w:t>
      </w:r>
      <w:r w:rsidRPr="001D05BC">
        <w:rPr>
          <w:rFonts w:eastAsia="仿宋_GB2312"/>
          <w:color w:val="141414"/>
          <w:kern w:val="0"/>
          <w:sz w:val="32"/>
          <w:szCs w:val="32"/>
        </w:rPr>
        <w:t>高校哲学社会科学重大项目与重点项目是指围绕国家和我省经济社会发展重大问题与重大需求，或聚焦对学科发展具有重要推动作用的基础理论、学术前沿和文献资料整理的研究项目。本次项目申报不设选题指南，申请者根据自身的研究基础和学术特长，自行拟定研究课题。申报课题要坚持以习近平新时代中国特色社会主义思想和党的十九大精神为指导，体现鲜明的时代特征、问题导向和创新意识。</w:t>
      </w:r>
      <w:r w:rsidRPr="001D05BC">
        <w:rPr>
          <w:rFonts w:eastAsia="仿宋_GB2312"/>
          <w:color w:val="000000"/>
          <w:sz w:val="32"/>
          <w:szCs w:val="32"/>
        </w:rPr>
        <w:t xml:space="preserve">　</w:t>
      </w:r>
    </w:p>
    <w:p w:rsidR="00650795" w:rsidRPr="001D05BC" w:rsidRDefault="00650795" w:rsidP="00650795">
      <w:pPr>
        <w:widowControl/>
        <w:spacing w:line="540" w:lineRule="exact"/>
        <w:ind w:firstLine="668"/>
        <w:rPr>
          <w:rFonts w:eastAsia="仿宋_GB2312"/>
          <w:color w:val="141414"/>
          <w:kern w:val="0"/>
          <w:sz w:val="32"/>
          <w:szCs w:val="32"/>
        </w:rPr>
      </w:pPr>
      <w:r w:rsidRPr="001D05BC">
        <w:rPr>
          <w:rFonts w:eastAsia="仿宋_GB2312"/>
          <w:color w:val="141414"/>
          <w:kern w:val="0"/>
          <w:sz w:val="32"/>
          <w:szCs w:val="32"/>
        </w:rPr>
        <w:lastRenderedPageBreak/>
        <w:t>2.</w:t>
      </w:r>
      <w:r w:rsidRPr="001D05BC">
        <w:rPr>
          <w:rFonts w:eastAsia="仿宋_GB2312"/>
          <w:color w:val="141414"/>
          <w:kern w:val="0"/>
          <w:sz w:val="32"/>
          <w:szCs w:val="32"/>
        </w:rPr>
        <w:t>高校哲学社会科学研究基金项目由申报人根据国家质量技术监督局</w:t>
      </w:r>
      <w:r w:rsidRPr="001D05BC">
        <w:rPr>
          <w:rFonts w:eastAsia="仿宋_GB2312"/>
          <w:color w:val="141414"/>
          <w:kern w:val="0"/>
          <w:sz w:val="32"/>
          <w:szCs w:val="32"/>
        </w:rPr>
        <w:t>2009</w:t>
      </w:r>
      <w:r w:rsidRPr="001D05BC">
        <w:rPr>
          <w:rFonts w:eastAsia="仿宋_GB2312"/>
          <w:color w:val="141414"/>
          <w:kern w:val="0"/>
          <w:sz w:val="32"/>
          <w:szCs w:val="32"/>
        </w:rPr>
        <w:t>年公布的《学科分类与代码》和个人学术基础，从下列学科范围中自主确定研究选题：（</w:t>
      </w:r>
      <w:r w:rsidRPr="001D05BC">
        <w:rPr>
          <w:rFonts w:eastAsia="仿宋_GB2312"/>
          <w:color w:val="141414"/>
          <w:kern w:val="0"/>
          <w:sz w:val="32"/>
          <w:szCs w:val="32"/>
        </w:rPr>
        <w:t>1</w:t>
      </w:r>
      <w:r w:rsidRPr="001D05BC">
        <w:rPr>
          <w:rFonts w:eastAsia="仿宋_GB2312"/>
          <w:color w:val="141414"/>
          <w:kern w:val="0"/>
          <w:sz w:val="32"/>
          <w:szCs w:val="32"/>
        </w:rPr>
        <w:t>）马克思主义；（</w:t>
      </w:r>
      <w:r w:rsidRPr="001D05BC">
        <w:rPr>
          <w:rFonts w:eastAsia="仿宋_GB2312"/>
          <w:color w:val="141414"/>
          <w:kern w:val="0"/>
          <w:sz w:val="32"/>
          <w:szCs w:val="32"/>
        </w:rPr>
        <w:t>2</w:t>
      </w:r>
      <w:r w:rsidRPr="001D05BC">
        <w:rPr>
          <w:rFonts w:eastAsia="仿宋_GB2312"/>
          <w:color w:val="141414"/>
          <w:kern w:val="0"/>
          <w:sz w:val="32"/>
          <w:szCs w:val="32"/>
        </w:rPr>
        <w:t>）哲学；（</w:t>
      </w:r>
      <w:r w:rsidRPr="001D05BC">
        <w:rPr>
          <w:rFonts w:eastAsia="仿宋_GB2312"/>
          <w:color w:val="141414"/>
          <w:kern w:val="0"/>
          <w:sz w:val="32"/>
          <w:szCs w:val="32"/>
        </w:rPr>
        <w:t>3</w:t>
      </w:r>
      <w:r w:rsidRPr="001D05BC">
        <w:rPr>
          <w:rFonts w:eastAsia="仿宋_GB2312"/>
          <w:color w:val="141414"/>
          <w:kern w:val="0"/>
          <w:sz w:val="32"/>
          <w:szCs w:val="32"/>
        </w:rPr>
        <w:t>）逻辑学；（</w:t>
      </w:r>
      <w:r w:rsidRPr="001D05BC">
        <w:rPr>
          <w:rFonts w:eastAsia="仿宋_GB2312"/>
          <w:color w:val="141414"/>
          <w:kern w:val="0"/>
          <w:sz w:val="32"/>
          <w:szCs w:val="32"/>
        </w:rPr>
        <w:t>4</w:t>
      </w:r>
      <w:r w:rsidRPr="001D05BC">
        <w:rPr>
          <w:rFonts w:eastAsia="仿宋_GB2312"/>
          <w:color w:val="141414"/>
          <w:kern w:val="0"/>
          <w:sz w:val="32"/>
          <w:szCs w:val="32"/>
        </w:rPr>
        <w:t>）宗教学；（</w:t>
      </w:r>
      <w:r w:rsidRPr="001D05BC">
        <w:rPr>
          <w:rFonts w:eastAsia="仿宋_GB2312"/>
          <w:color w:val="141414"/>
          <w:kern w:val="0"/>
          <w:sz w:val="32"/>
          <w:szCs w:val="32"/>
        </w:rPr>
        <w:t>5</w:t>
      </w:r>
      <w:r w:rsidRPr="001D05BC">
        <w:rPr>
          <w:rFonts w:eastAsia="仿宋_GB2312"/>
          <w:color w:val="141414"/>
          <w:kern w:val="0"/>
          <w:sz w:val="32"/>
          <w:szCs w:val="32"/>
        </w:rPr>
        <w:t>）语言学；（</w:t>
      </w:r>
      <w:r w:rsidRPr="001D05BC">
        <w:rPr>
          <w:rFonts w:eastAsia="仿宋_GB2312"/>
          <w:color w:val="141414"/>
          <w:kern w:val="0"/>
          <w:sz w:val="32"/>
          <w:szCs w:val="32"/>
        </w:rPr>
        <w:t>6</w:t>
      </w:r>
      <w:r w:rsidRPr="001D05BC">
        <w:rPr>
          <w:rFonts w:eastAsia="仿宋_GB2312"/>
          <w:color w:val="141414"/>
          <w:kern w:val="0"/>
          <w:sz w:val="32"/>
          <w:szCs w:val="32"/>
        </w:rPr>
        <w:t>）中国文学；（</w:t>
      </w:r>
      <w:r w:rsidRPr="001D05BC">
        <w:rPr>
          <w:rFonts w:eastAsia="仿宋_GB2312"/>
          <w:color w:val="141414"/>
          <w:kern w:val="0"/>
          <w:sz w:val="32"/>
          <w:szCs w:val="32"/>
        </w:rPr>
        <w:t>7</w:t>
      </w:r>
      <w:r w:rsidRPr="001D05BC">
        <w:rPr>
          <w:rFonts w:eastAsia="仿宋_GB2312"/>
          <w:color w:val="141414"/>
          <w:kern w:val="0"/>
          <w:sz w:val="32"/>
          <w:szCs w:val="32"/>
        </w:rPr>
        <w:t>）外国文学；（</w:t>
      </w:r>
      <w:r w:rsidRPr="001D05BC">
        <w:rPr>
          <w:rFonts w:eastAsia="仿宋_GB2312"/>
          <w:color w:val="141414"/>
          <w:kern w:val="0"/>
          <w:sz w:val="32"/>
          <w:szCs w:val="32"/>
        </w:rPr>
        <w:t>8</w:t>
      </w:r>
      <w:r w:rsidRPr="001D05BC">
        <w:rPr>
          <w:rFonts w:eastAsia="仿宋_GB2312"/>
          <w:color w:val="141414"/>
          <w:kern w:val="0"/>
          <w:sz w:val="32"/>
          <w:szCs w:val="32"/>
        </w:rPr>
        <w:t>）艺术学；（</w:t>
      </w:r>
      <w:r w:rsidRPr="001D05BC">
        <w:rPr>
          <w:rFonts w:eastAsia="仿宋_GB2312"/>
          <w:color w:val="141414"/>
          <w:kern w:val="0"/>
          <w:sz w:val="32"/>
          <w:szCs w:val="32"/>
        </w:rPr>
        <w:t>9</w:t>
      </w:r>
      <w:r w:rsidRPr="001D05BC">
        <w:rPr>
          <w:rFonts w:eastAsia="仿宋_GB2312"/>
          <w:color w:val="141414"/>
          <w:kern w:val="0"/>
          <w:sz w:val="32"/>
          <w:szCs w:val="32"/>
        </w:rPr>
        <w:t>）历史学；（</w:t>
      </w:r>
      <w:r w:rsidRPr="001D05BC">
        <w:rPr>
          <w:rFonts w:eastAsia="仿宋_GB2312"/>
          <w:color w:val="141414"/>
          <w:kern w:val="0"/>
          <w:sz w:val="32"/>
          <w:szCs w:val="32"/>
        </w:rPr>
        <w:t>10</w:t>
      </w:r>
      <w:r w:rsidRPr="001D05BC">
        <w:rPr>
          <w:rFonts w:eastAsia="仿宋_GB2312"/>
          <w:color w:val="141414"/>
          <w:kern w:val="0"/>
          <w:sz w:val="32"/>
          <w:szCs w:val="32"/>
        </w:rPr>
        <w:t>）考古学；（</w:t>
      </w:r>
      <w:r w:rsidRPr="001D05BC">
        <w:rPr>
          <w:rFonts w:eastAsia="仿宋_GB2312"/>
          <w:color w:val="141414"/>
          <w:kern w:val="0"/>
          <w:sz w:val="32"/>
          <w:szCs w:val="32"/>
        </w:rPr>
        <w:t>11</w:t>
      </w:r>
      <w:r w:rsidRPr="001D05BC">
        <w:rPr>
          <w:rFonts w:eastAsia="仿宋_GB2312"/>
          <w:color w:val="141414"/>
          <w:kern w:val="0"/>
          <w:sz w:val="32"/>
          <w:szCs w:val="32"/>
        </w:rPr>
        <w:t>）经济学；（</w:t>
      </w:r>
      <w:r w:rsidRPr="001D05BC">
        <w:rPr>
          <w:rFonts w:eastAsia="仿宋_GB2312"/>
          <w:color w:val="141414"/>
          <w:kern w:val="0"/>
          <w:sz w:val="32"/>
          <w:szCs w:val="32"/>
        </w:rPr>
        <w:t>12</w:t>
      </w:r>
      <w:r w:rsidRPr="001D05BC">
        <w:rPr>
          <w:rFonts w:eastAsia="仿宋_GB2312"/>
          <w:color w:val="141414"/>
          <w:kern w:val="0"/>
          <w:sz w:val="32"/>
          <w:szCs w:val="32"/>
        </w:rPr>
        <w:t>）管理学；（</w:t>
      </w:r>
      <w:r w:rsidRPr="001D05BC">
        <w:rPr>
          <w:rFonts w:eastAsia="仿宋_GB2312"/>
          <w:color w:val="141414"/>
          <w:kern w:val="0"/>
          <w:sz w:val="32"/>
          <w:szCs w:val="32"/>
        </w:rPr>
        <w:t>13</w:t>
      </w:r>
      <w:r w:rsidRPr="001D05BC">
        <w:rPr>
          <w:rFonts w:eastAsia="仿宋_GB2312"/>
          <w:color w:val="141414"/>
          <w:kern w:val="0"/>
          <w:sz w:val="32"/>
          <w:szCs w:val="32"/>
        </w:rPr>
        <w:t>）政治学；（</w:t>
      </w:r>
      <w:r w:rsidRPr="001D05BC">
        <w:rPr>
          <w:rFonts w:eastAsia="仿宋_GB2312"/>
          <w:color w:val="141414"/>
          <w:kern w:val="0"/>
          <w:sz w:val="32"/>
          <w:szCs w:val="32"/>
        </w:rPr>
        <w:t>14</w:t>
      </w:r>
      <w:r w:rsidRPr="001D05BC">
        <w:rPr>
          <w:rFonts w:eastAsia="仿宋_GB2312"/>
          <w:color w:val="141414"/>
          <w:kern w:val="0"/>
          <w:sz w:val="32"/>
          <w:szCs w:val="32"/>
        </w:rPr>
        <w:t>）法学；（</w:t>
      </w:r>
      <w:r w:rsidRPr="001D05BC">
        <w:rPr>
          <w:rFonts w:eastAsia="仿宋_GB2312"/>
          <w:color w:val="141414"/>
          <w:kern w:val="0"/>
          <w:sz w:val="32"/>
          <w:szCs w:val="32"/>
        </w:rPr>
        <w:t>15</w:t>
      </w:r>
      <w:r w:rsidRPr="001D05BC">
        <w:rPr>
          <w:rFonts w:eastAsia="仿宋_GB2312"/>
          <w:color w:val="141414"/>
          <w:kern w:val="0"/>
          <w:sz w:val="32"/>
          <w:szCs w:val="32"/>
        </w:rPr>
        <w:t>）社会学；（</w:t>
      </w:r>
      <w:r w:rsidRPr="001D05BC">
        <w:rPr>
          <w:rFonts w:eastAsia="仿宋_GB2312"/>
          <w:color w:val="141414"/>
          <w:kern w:val="0"/>
          <w:sz w:val="32"/>
          <w:szCs w:val="32"/>
        </w:rPr>
        <w:t>16</w:t>
      </w:r>
      <w:r w:rsidRPr="001D05BC">
        <w:rPr>
          <w:rFonts w:eastAsia="仿宋_GB2312"/>
          <w:color w:val="141414"/>
          <w:kern w:val="0"/>
          <w:sz w:val="32"/>
          <w:szCs w:val="32"/>
        </w:rPr>
        <w:t>）民族学与文化学；（</w:t>
      </w:r>
      <w:r w:rsidRPr="001D05BC">
        <w:rPr>
          <w:rFonts w:eastAsia="仿宋_GB2312"/>
          <w:color w:val="141414"/>
          <w:kern w:val="0"/>
          <w:sz w:val="32"/>
          <w:szCs w:val="32"/>
        </w:rPr>
        <w:t>17</w:t>
      </w:r>
      <w:r w:rsidRPr="001D05BC">
        <w:rPr>
          <w:rFonts w:eastAsia="仿宋_GB2312"/>
          <w:color w:val="141414"/>
          <w:kern w:val="0"/>
          <w:sz w:val="32"/>
          <w:szCs w:val="32"/>
        </w:rPr>
        <w:t>）新闻学与传播学；（</w:t>
      </w:r>
      <w:r w:rsidRPr="001D05BC">
        <w:rPr>
          <w:rFonts w:eastAsia="仿宋_GB2312"/>
          <w:color w:val="141414"/>
          <w:kern w:val="0"/>
          <w:sz w:val="32"/>
          <w:szCs w:val="32"/>
        </w:rPr>
        <w:t>18</w:t>
      </w:r>
      <w:r w:rsidRPr="001D05BC">
        <w:rPr>
          <w:rFonts w:eastAsia="仿宋_GB2312"/>
          <w:color w:val="141414"/>
          <w:kern w:val="0"/>
          <w:sz w:val="32"/>
          <w:szCs w:val="32"/>
        </w:rPr>
        <w:t>）图书馆、情报与文献学；（</w:t>
      </w:r>
      <w:r w:rsidRPr="001D05BC">
        <w:rPr>
          <w:rFonts w:eastAsia="仿宋_GB2312"/>
          <w:color w:val="141414"/>
          <w:kern w:val="0"/>
          <w:sz w:val="32"/>
          <w:szCs w:val="32"/>
        </w:rPr>
        <w:t>19</w:t>
      </w:r>
      <w:r w:rsidRPr="001D05BC">
        <w:rPr>
          <w:rFonts w:eastAsia="仿宋_GB2312"/>
          <w:color w:val="141414"/>
          <w:kern w:val="0"/>
          <w:sz w:val="32"/>
          <w:szCs w:val="32"/>
        </w:rPr>
        <w:t>）教育学；（</w:t>
      </w:r>
      <w:r w:rsidRPr="001D05BC">
        <w:rPr>
          <w:rFonts w:eastAsia="仿宋_GB2312"/>
          <w:color w:val="141414"/>
          <w:kern w:val="0"/>
          <w:sz w:val="32"/>
          <w:szCs w:val="32"/>
        </w:rPr>
        <w:t>20</w:t>
      </w:r>
      <w:r w:rsidRPr="001D05BC">
        <w:rPr>
          <w:rFonts w:eastAsia="仿宋_GB2312"/>
          <w:color w:val="141414"/>
          <w:kern w:val="0"/>
          <w:sz w:val="32"/>
          <w:szCs w:val="32"/>
        </w:rPr>
        <w:t>）心理学；（</w:t>
      </w:r>
      <w:r w:rsidRPr="001D05BC">
        <w:rPr>
          <w:rFonts w:eastAsia="仿宋_GB2312"/>
          <w:color w:val="141414"/>
          <w:kern w:val="0"/>
          <w:sz w:val="32"/>
          <w:szCs w:val="32"/>
        </w:rPr>
        <w:t>21</w:t>
      </w:r>
      <w:r w:rsidRPr="001D05BC">
        <w:rPr>
          <w:rFonts w:eastAsia="仿宋_GB2312"/>
          <w:color w:val="141414"/>
          <w:kern w:val="0"/>
          <w:sz w:val="32"/>
          <w:szCs w:val="32"/>
        </w:rPr>
        <w:t>）体育学；（</w:t>
      </w:r>
      <w:r w:rsidRPr="001D05BC">
        <w:rPr>
          <w:rFonts w:eastAsia="仿宋_GB2312"/>
          <w:color w:val="141414"/>
          <w:kern w:val="0"/>
          <w:sz w:val="32"/>
          <w:szCs w:val="32"/>
        </w:rPr>
        <w:t>22</w:t>
      </w:r>
      <w:r w:rsidRPr="001D05BC">
        <w:rPr>
          <w:rFonts w:eastAsia="仿宋_GB2312"/>
          <w:color w:val="141414"/>
          <w:kern w:val="0"/>
          <w:sz w:val="32"/>
          <w:szCs w:val="32"/>
        </w:rPr>
        <w:t>）统计学；（</w:t>
      </w:r>
      <w:r w:rsidRPr="001D05BC">
        <w:rPr>
          <w:rFonts w:eastAsia="仿宋_GB2312"/>
          <w:color w:val="141414"/>
          <w:kern w:val="0"/>
          <w:sz w:val="32"/>
          <w:szCs w:val="32"/>
        </w:rPr>
        <w:t>23</w:t>
      </w:r>
      <w:r w:rsidRPr="001D05BC">
        <w:rPr>
          <w:rFonts w:eastAsia="仿宋_GB2312"/>
          <w:color w:val="141414"/>
          <w:kern w:val="0"/>
          <w:sz w:val="32"/>
          <w:szCs w:val="32"/>
        </w:rPr>
        <w:t>）港澳台问题研究；（</w:t>
      </w:r>
      <w:r w:rsidRPr="001D05BC">
        <w:rPr>
          <w:rFonts w:eastAsia="仿宋_GB2312"/>
          <w:color w:val="141414"/>
          <w:kern w:val="0"/>
          <w:sz w:val="32"/>
          <w:szCs w:val="32"/>
        </w:rPr>
        <w:t>24</w:t>
      </w:r>
      <w:r w:rsidRPr="001D05BC">
        <w:rPr>
          <w:rFonts w:eastAsia="仿宋_GB2312"/>
          <w:color w:val="141414"/>
          <w:kern w:val="0"/>
          <w:sz w:val="32"/>
          <w:szCs w:val="32"/>
        </w:rPr>
        <w:t>）国际问题研究。</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3.</w:t>
      </w:r>
      <w:r w:rsidRPr="001D05BC">
        <w:rPr>
          <w:rFonts w:eastAsia="仿宋_GB2312"/>
          <w:color w:val="141414"/>
          <w:kern w:val="0"/>
          <w:sz w:val="32"/>
          <w:szCs w:val="32"/>
        </w:rPr>
        <w:t>高校哲学社会科学思想政治工作专题研究项目以推动高校思想政治教育的理论与实践创新，提高高校思想政治理论课教学亲和力、针对性和思想政治教育时代化、科学化水平为主要内容，以解决实际问题为导向，实行自主选题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高校哲学社会科学外语教学专题研究项目以推进高校外语学科建设和教育教学模式改革创新为主要内容，实行按选题指南（见附件</w:t>
      </w:r>
      <w:r w:rsidRPr="001D05BC">
        <w:rPr>
          <w:rFonts w:eastAsia="仿宋_GB2312"/>
          <w:color w:val="141414"/>
          <w:kern w:val="0"/>
          <w:sz w:val="32"/>
          <w:szCs w:val="32"/>
        </w:rPr>
        <w:t>1</w:t>
      </w:r>
      <w:r w:rsidRPr="001D05BC">
        <w:rPr>
          <w:rFonts w:eastAsia="仿宋_GB2312"/>
          <w:color w:val="141414"/>
          <w:kern w:val="0"/>
          <w:sz w:val="32"/>
          <w:szCs w:val="32"/>
        </w:rPr>
        <w:t>）申报。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4.</w:t>
      </w:r>
      <w:r w:rsidRPr="001D05BC">
        <w:rPr>
          <w:rFonts w:eastAsia="仿宋_GB2312"/>
          <w:color w:val="141414"/>
          <w:kern w:val="0"/>
          <w:sz w:val="32"/>
          <w:szCs w:val="32"/>
        </w:rPr>
        <w:t>高校哲学社会科学研究项目研究周期一般为</w:t>
      </w:r>
      <w:r w:rsidRPr="001D05BC">
        <w:rPr>
          <w:rFonts w:eastAsia="仿宋_GB2312"/>
          <w:color w:val="141414"/>
          <w:kern w:val="0"/>
          <w:sz w:val="32"/>
          <w:szCs w:val="32"/>
        </w:rPr>
        <w:t>2-3</w:t>
      </w:r>
      <w:r w:rsidRPr="001D05BC">
        <w:rPr>
          <w:rFonts w:eastAsia="仿宋_GB2312"/>
          <w:color w:val="141414"/>
          <w:kern w:val="0"/>
          <w:sz w:val="32"/>
          <w:szCs w:val="32"/>
        </w:rPr>
        <w:t>年。</w:t>
      </w:r>
    </w:p>
    <w:p w:rsidR="00650795" w:rsidRPr="001D05BC" w:rsidRDefault="00650795" w:rsidP="00650795">
      <w:pPr>
        <w:widowControl/>
        <w:spacing w:line="540" w:lineRule="exact"/>
        <w:rPr>
          <w:rFonts w:eastAsia="黑体"/>
          <w:color w:val="141414"/>
          <w:kern w:val="0"/>
          <w:sz w:val="32"/>
          <w:szCs w:val="32"/>
        </w:rPr>
      </w:pPr>
      <w:r w:rsidRPr="001D05BC">
        <w:rPr>
          <w:rFonts w:eastAsia="黑体"/>
          <w:color w:val="141414"/>
          <w:kern w:val="0"/>
          <w:sz w:val="32"/>
          <w:szCs w:val="32"/>
        </w:rPr>
        <w:t xml:space="preserve">　　三、申报资格</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高校哲学社会科学研究项目申报人须为省内高校在职在岗的教学科研和管理人员，具有良好的政治思想素质和学术道德，在申报学科领域具有一定的研究基础，能独立开展和组织研究工作。</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各类项目的具体申报人资格要求为：</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lastRenderedPageBreak/>
        <w:t xml:space="preserve">　　</w:t>
      </w:r>
      <w:r w:rsidRPr="001D05BC">
        <w:rPr>
          <w:rFonts w:eastAsia="仿宋_GB2312"/>
          <w:color w:val="141414"/>
          <w:kern w:val="0"/>
          <w:sz w:val="32"/>
          <w:szCs w:val="32"/>
        </w:rPr>
        <w:t>1.</w:t>
      </w:r>
      <w:r w:rsidRPr="001D05BC">
        <w:rPr>
          <w:rFonts w:eastAsia="仿宋_GB2312"/>
          <w:color w:val="141414"/>
          <w:kern w:val="0"/>
          <w:sz w:val="32"/>
          <w:szCs w:val="32"/>
        </w:rPr>
        <w:t>重大项目和重点项目的申报人年龄不超过</w:t>
      </w:r>
      <w:r w:rsidRPr="001D05BC">
        <w:rPr>
          <w:rFonts w:eastAsia="仿宋_GB2312"/>
          <w:color w:val="141414"/>
          <w:kern w:val="0"/>
          <w:sz w:val="32"/>
          <w:szCs w:val="32"/>
        </w:rPr>
        <w:t>60</w:t>
      </w:r>
      <w:r w:rsidRPr="001D05BC">
        <w:rPr>
          <w:rFonts w:eastAsia="仿宋_GB2312"/>
          <w:color w:val="141414"/>
          <w:kern w:val="0"/>
          <w:sz w:val="32"/>
          <w:szCs w:val="32"/>
        </w:rPr>
        <w:t>周岁（</w:t>
      </w:r>
      <w:r w:rsidRPr="001D05BC">
        <w:rPr>
          <w:rFonts w:eastAsia="仿宋_GB2312"/>
          <w:color w:val="141414"/>
          <w:kern w:val="0"/>
          <w:sz w:val="32"/>
          <w:szCs w:val="32"/>
        </w:rPr>
        <w:t>1958</w:t>
      </w:r>
      <w:r w:rsidRPr="001D05BC">
        <w:rPr>
          <w:rFonts w:eastAsia="仿宋_GB2312"/>
          <w:color w:val="141414"/>
          <w:kern w:val="0"/>
          <w:sz w:val="32"/>
          <w:szCs w:val="32"/>
        </w:rPr>
        <w:t>年</w:t>
      </w:r>
      <w:r w:rsidRPr="001D05BC">
        <w:rPr>
          <w:rFonts w:eastAsia="仿宋_GB2312"/>
          <w:color w:val="141414"/>
          <w:kern w:val="0"/>
          <w:sz w:val="32"/>
          <w:szCs w:val="32"/>
        </w:rPr>
        <w:t>1</w:t>
      </w:r>
      <w:r w:rsidRPr="001D05BC">
        <w:rPr>
          <w:rFonts w:eastAsia="仿宋_GB2312"/>
          <w:color w:val="141414"/>
          <w:kern w:val="0"/>
          <w:sz w:val="32"/>
          <w:szCs w:val="32"/>
        </w:rPr>
        <w:t>月</w:t>
      </w:r>
      <w:r w:rsidRPr="001D05BC">
        <w:rPr>
          <w:rFonts w:eastAsia="仿宋_GB2312"/>
          <w:color w:val="141414"/>
          <w:kern w:val="0"/>
          <w:sz w:val="32"/>
          <w:szCs w:val="32"/>
        </w:rPr>
        <w:t>1</w:t>
      </w:r>
      <w:r w:rsidRPr="001D05BC">
        <w:rPr>
          <w:rFonts w:eastAsia="仿宋_GB2312"/>
          <w:color w:val="141414"/>
          <w:kern w:val="0"/>
          <w:sz w:val="32"/>
          <w:szCs w:val="32"/>
        </w:rPr>
        <w:t>日后出生），能够实际担任项目研究的组织者和指导者，具有高级职称或已取得博士学位并具有中级职称。</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2.</w:t>
      </w:r>
      <w:r w:rsidRPr="001D05BC">
        <w:rPr>
          <w:rFonts w:eastAsia="仿宋_GB2312"/>
          <w:color w:val="141414"/>
          <w:kern w:val="0"/>
          <w:sz w:val="32"/>
          <w:szCs w:val="32"/>
        </w:rPr>
        <w:t>基金项目和专题研究项目的申报人应具有硕士以上学位或中级、副高级职称，年龄不超过</w:t>
      </w:r>
      <w:r w:rsidRPr="001D05BC">
        <w:rPr>
          <w:rFonts w:eastAsia="仿宋_GB2312"/>
          <w:color w:val="141414"/>
          <w:kern w:val="0"/>
          <w:sz w:val="32"/>
          <w:szCs w:val="32"/>
        </w:rPr>
        <w:t>50</w:t>
      </w:r>
      <w:r w:rsidRPr="001D05BC">
        <w:rPr>
          <w:rFonts w:eastAsia="仿宋_GB2312"/>
          <w:color w:val="141414"/>
          <w:kern w:val="0"/>
          <w:sz w:val="32"/>
          <w:szCs w:val="32"/>
        </w:rPr>
        <w:t>周岁（</w:t>
      </w:r>
      <w:r w:rsidRPr="001D05BC">
        <w:rPr>
          <w:rFonts w:eastAsia="仿宋_GB2312"/>
          <w:color w:val="141414"/>
          <w:kern w:val="0"/>
          <w:sz w:val="32"/>
          <w:szCs w:val="32"/>
        </w:rPr>
        <w:t>1968</w:t>
      </w:r>
      <w:r w:rsidRPr="001D05BC">
        <w:rPr>
          <w:rFonts w:eastAsia="仿宋_GB2312"/>
          <w:color w:val="141414"/>
          <w:kern w:val="0"/>
          <w:sz w:val="32"/>
          <w:szCs w:val="32"/>
        </w:rPr>
        <w:t>年</w:t>
      </w:r>
      <w:r w:rsidRPr="001D05BC">
        <w:rPr>
          <w:rFonts w:eastAsia="仿宋_GB2312"/>
          <w:color w:val="141414"/>
          <w:kern w:val="0"/>
          <w:sz w:val="32"/>
          <w:szCs w:val="32"/>
        </w:rPr>
        <w:t>1</w:t>
      </w:r>
      <w:r w:rsidRPr="001D05BC">
        <w:rPr>
          <w:rFonts w:eastAsia="仿宋_GB2312"/>
          <w:color w:val="141414"/>
          <w:kern w:val="0"/>
          <w:sz w:val="32"/>
          <w:szCs w:val="32"/>
        </w:rPr>
        <w:t>月</w:t>
      </w:r>
      <w:r w:rsidRPr="001D05BC">
        <w:rPr>
          <w:rFonts w:eastAsia="仿宋_GB2312"/>
          <w:color w:val="141414"/>
          <w:kern w:val="0"/>
          <w:sz w:val="32"/>
          <w:szCs w:val="32"/>
        </w:rPr>
        <w:t>1</w:t>
      </w:r>
      <w:r w:rsidRPr="001D05BC">
        <w:rPr>
          <w:rFonts w:eastAsia="仿宋_GB2312"/>
          <w:color w:val="141414"/>
          <w:kern w:val="0"/>
          <w:sz w:val="32"/>
          <w:szCs w:val="32"/>
        </w:rPr>
        <w:t>日后出生）。为加强对中青年学术骨干的扶持与培养，基金项目和专题研究项目不接受具有正高级职称的人员申报。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思想政治工作专题研究项目的申报人必须为申报时在一线从事高校思想政治教育工作且已满一年以上的人员，主要包括高校思想政治理论课专任教师、宣传和学生思想政治工作职能部门专职人员、专职辅导员班主任及心理健康教育教师。</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3.</w:t>
      </w:r>
      <w:r w:rsidRPr="001D05BC">
        <w:rPr>
          <w:rFonts w:eastAsia="仿宋_GB2312"/>
          <w:color w:val="141414"/>
          <w:kern w:val="0"/>
          <w:sz w:val="32"/>
          <w:szCs w:val="32"/>
        </w:rPr>
        <w:t>各项目申报人可独立申报，也可牵头组成项目组申报。重大项目与重点项目组成员不超过</w:t>
      </w:r>
      <w:r w:rsidRPr="001D05BC">
        <w:rPr>
          <w:rFonts w:eastAsia="仿宋_GB2312"/>
          <w:color w:val="141414"/>
          <w:kern w:val="0"/>
          <w:sz w:val="32"/>
          <w:szCs w:val="32"/>
        </w:rPr>
        <w:t>8</w:t>
      </w:r>
      <w:r w:rsidRPr="001D05BC">
        <w:rPr>
          <w:rFonts w:eastAsia="仿宋_GB2312"/>
          <w:color w:val="141414"/>
          <w:kern w:val="0"/>
          <w:sz w:val="32"/>
          <w:szCs w:val="32"/>
        </w:rPr>
        <w:t>人，基金项目和专题研究项目组成员不超过</w:t>
      </w:r>
      <w:r w:rsidRPr="001D05BC">
        <w:rPr>
          <w:rFonts w:eastAsia="仿宋_GB2312"/>
          <w:color w:val="141414"/>
          <w:kern w:val="0"/>
          <w:sz w:val="32"/>
          <w:szCs w:val="32"/>
        </w:rPr>
        <w:t>4</w:t>
      </w:r>
      <w:r w:rsidRPr="001D05BC">
        <w:rPr>
          <w:rFonts w:eastAsia="仿宋_GB2312"/>
          <w:color w:val="141414"/>
          <w:kern w:val="0"/>
          <w:sz w:val="32"/>
          <w:szCs w:val="32"/>
        </w:rPr>
        <w:t>人。项目组成员均须实际参加项目研究工作，对研究工作有实际贡献，并在研究成果</w:t>
      </w:r>
      <w:proofErr w:type="gramStart"/>
      <w:r w:rsidRPr="001D05BC">
        <w:rPr>
          <w:rFonts w:eastAsia="仿宋_GB2312"/>
          <w:color w:val="141414"/>
          <w:kern w:val="0"/>
          <w:sz w:val="32"/>
          <w:szCs w:val="32"/>
        </w:rPr>
        <w:t>中署</w:t>
      </w:r>
      <w:proofErr w:type="gramEnd"/>
      <w:r w:rsidRPr="001D05BC">
        <w:rPr>
          <w:rFonts w:eastAsia="仿宋_GB2312"/>
          <w:color w:val="141414"/>
          <w:kern w:val="0"/>
          <w:sz w:val="32"/>
          <w:szCs w:val="32"/>
        </w:rPr>
        <w:t>名。未在研究成果</w:t>
      </w:r>
      <w:proofErr w:type="gramStart"/>
      <w:r w:rsidRPr="001D05BC">
        <w:rPr>
          <w:rFonts w:eastAsia="仿宋_GB2312"/>
          <w:color w:val="141414"/>
          <w:kern w:val="0"/>
          <w:sz w:val="32"/>
          <w:szCs w:val="32"/>
        </w:rPr>
        <w:t>中署</w:t>
      </w:r>
      <w:proofErr w:type="gramEnd"/>
      <w:r w:rsidRPr="001D05BC">
        <w:rPr>
          <w:rFonts w:eastAsia="仿宋_GB2312"/>
          <w:color w:val="141414"/>
          <w:kern w:val="0"/>
          <w:sz w:val="32"/>
          <w:szCs w:val="32"/>
        </w:rPr>
        <w:t>名的人员在项目</w:t>
      </w:r>
      <w:proofErr w:type="gramStart"/>
      <w:r w:rsidRPr="001D05BC">
        <w:rPr>
          <w:rFonts w:eastAsia="仿宋_GB2312"/>
          <w:color w:val="141414"/>
          <w:kern w:val="0"/>
          <w:sz w:val="32"/>
          <w:szCs w:val="32"/>
        </w:rPr>
        <w:t>申请结项时</w:t>
      </w:r>
      <w:proofErr w:type="gramEnd"/>
      <w:r w:rsidRPr="001D05BC">
        <w:rPr>
          <w:rFonts w:eastAsia="仿宋_GB2312"/>
          <w:color w:val="141414"/>
          <w:kern w:val="0"/>
          <w:sz w:val="32"/>
          <w:szCs w:val="32"/>
        </w:rPr>
        <w:t>不得列为项目组成员。</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每人作为项目申报人限申报</w:t>
      </w:r>
      <w:r w:rsidRPr="001D05BC">
        <w:rPr>
          <w:rFonts w:eastAsia="仿宋_GB2312"/>
          <w:color w:val="141414"/>
          <w:kern w:val="0"/>
          <w:sz w:val="32"/>
          <w:szCs w:val="32"/>
        </w:rPr>
        <w:t>1</w:t>
      </w:r>
      <w:r w:rsidRPr="001D05BC">
        <w:rPr>
          <w:rFonts w:eastAsia="仿宋_GB2312"/>
          <w:color w:val="141414"/>
          <w:kern w:val="0"/>
          <w:sz w:val="32"/>
          <w:szCs w:val="32"/>
        </w:rPr>
        <w:t>项，以课题组成员身份最多同时参加</w:t>
      </w:r>
      <w:r w:rsidRPr="001D05BC">
        <w:rPr>
          <w:rFonts w:eastAsia="仿宋_GB2312"/>
          <w:color w:val="141414"/>
          <w:kern w:val="0"/>
          <w:sz w:val="32"/>
          <w:szCs w:val="32"/>
        </w:rPr>
        <w:t>2</w:t>
      </w:r>
      <w:r w:rsidRPr="001D05BC">
        <w:rPr>
          <w:rFonts w:eastAsia="仿宋_GB2312"/>
          <w:color w:val="141414"/>
          <w:kern w:val="0"/>
          <w:sz w:val="32"/>
          <w:szCs w:val="32"/>
        </w:rPr>
        <w:t xml:space="preserve">个项目的研究工作。重大项目、重点项目申报时不作区分，课题类别最终由专家评审认定。基金项目及专题研究项目不得跨类兼报。　　</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4.</w:t>
      </w:r>
      <w:r w:rsidRPr="001D05BC">
        <w:rPr>
          <w:rFonts w:eastAsia="仿宋_GB2312"/>
          <w:color w:val="141414"/>
          <w:kern w:val="0"/>
          <w:sz w:val="32"/>
          <w:szCs w:val="32"/>
        </w:rPr>
        <w:t>有以下情况之一的人员不得申报：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1</w:t>
      </w:r>
      <w:r w:rsidRPr="001D05BC">
        <w:rPr>
          <w:rFonts w:eastAsia="仿宋_GB2312"/>
          <w:color w:val="141414"/>
          <w:kern w:val="0"/>
          <w:sz w:val="32"/>
          <w:szCs w:val="32"/>
        </w:rPr>
        <w:t>）在</w:t>
      </w:r>
      <w:proofErr w:type="gramStart"/>
      <w:r w:rsidRPr="001D05BC">
        <w:rPr>
          <w:rFonts w:eastAsia="仿宋_GB2312"/>
          <w:color w:val="141414"/>
          <w:kern w:val="0"/>
          <w:sz w:val="32"/>
          <w:szCs w:val="32"/>
        </w:rPr>
        <w:t>研</w:t>
      </w:r>
      <w:proofErr w:type="gramEnd"/>
      <w:r w:rsidRPr="001D05BC">
        <w:rPr>
          <w:rFonts w:eastAsia="仿宋_GB2312"/>
          <w:color w:val="141414"/>
          <w:kern w:val="0"/>
          <w:sz w:val="32"/>
          <w:szCs w:val="32"/>
        </w:rPr>
        <w:t>的国家级、省部级哲学社会科学研究项目负责人不得以相同或相近的研究内容重复申报。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2</w:t>
      </w:r>
      <w:r w:rsidRPr="001D05BC">
        <w:rPr>
          <w:rFonts w:eastAsia="仿宋_GB2312"/>
          <w:color w:val="141414"/>
          <w:kern w:val="0"/>
          <w:sz w:val="32"/>
          <w:szCs w:val="32"/>
        </w:rPr>
        <w:t>）在</w:t>
      </w:r>
      <w:proofErr w:type="gramStart"/>
      <w:r w:rsidRPr="001D05BC">
        <w:rPr>
          <w:rFonts w:eastAsia="仿宋_GB2312"/>
          <w:color w:val="141414"/>
          <w:kern w:val="0"/>
          <w:sz w:val="32"/>
          <w:szCs w:val="32"/>
        </w:rPr>
        <w:t>研</w:t>
      </w:r>
      <w:proofErr w:type="gramEnd"/>
      <w:r w:rsidRPr="001D05BC">
        <w:rPr>
          <w:rFonts w:eastAsia="仿宋_GB2312"/>
          <w:color w:val="141414"/>
          <w:kern w:val="0"/>
          <w:sz w:val="32"/>
          <w:szCs w:val="32"/>
        </w:rPr>
        <w:t>的高校哲学社会科学研究项目负责人不得申报。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lastRenderedPageBreak/>
        <w:t xml:space="preserve">　　（</w:t>
      </w:r>
      <w:r w:rsidRPr="001D05BC">
        <w:rPr>
          <w:rFonts w:eastAsia="仿宋_GB2312"/>
          <w:color w:val="141414"/>
          <w:kern w:val="0"/>
          <w:sz w:val="32"/>
          <w:szCs w:val="32"/>
        </w:rPr>
        <w:t>3</w:t>
      </w:r>
      <w:r w:rsidRPr="001D05BC">
        <w:rPr>
          <w:rFonts w:eastAsia="仿宋_GB2312"/>
          <w:color w:val="141414"/>
          <w:kern w:val="0"/>
          <w:sz w:val="32"/>
          <w:szCs w:val="32"/>
        </w:rPr>
        <w:t>）在近</w:t>
      </w:r>
      <w:r w:rsidRPr="001D05BC">
        <w:rPr>
          <w:rFonts w:eastAsia="仿宋_GB2312"/>
          <w:color w:val="141414"/>
          <w:kern w:val="0"/>
          <w:sz w:val="32"/>
          <w:szCs w:val="32"/>
        </w:rPr>
        <w:t>2</w:t>
      </w:r>
      <w:r w:rsidRPr="001D05BC">
        <w:rPr>
          <w:rFonts w:eastAsia="仿宋_GB2312"/>
          <w:color w:val="141414"/>
          <w:kern w:val="0"/>
          <w:sz w:val="32"/>
          <w:szCs w:val="32"/>
        </w:rPr>
        <w:t>年被作撤项处理的国家级、省部级和省高校哲学社会科学研究项目负责人不得申报。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4</w:t>
      </w:r>
      <w:r w:rsidRPr="001D05BC">
        <w:rPr>
          <w:rFonts w:eastAsia="仿宋_GB2312"/>
          <w:color w:val="141414"/>
          <w:kern w:val="0"/>
          <w:sz w:val="32"/>
          <w:szCs w:val="32"/>
        </w:rPr>
        <w:t>）经查实违反学术道德和科研诚信，存在学术不端行为的人员不得申报。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5</w:t>
      </w:r>
      <w:r w:rsidRPr="001D05BC">
        <w:rPr>
          <w:rFonts w:eastAsia="仿宋_GB2312"/>
          <w:color w:val="141414"/>
          <w:kern w:val="0"/>
          <w:sz w:val="32"/>
          <w:szCs w:val="32"/>
        </w:rPr>
        <w:t>）为鼓励申报更高级别的研究项目，连续</w:t>
      </w:r>
      <w:r w:rsidRPr="001D05BC">
        <w:rPr>
          <w:rFonts w:eastAsia="仿宋_GB2312"/>
          <w:color w:val="141414"/>
          <w:kern w:val="0"/>
          <w:sz w:val="32"/>
          <w:szCs w:val="32"/>
        </w:rPr>
        <w:t>2</w:t>
      </w:r>
      <w:r w:rsidRPr="001D05BC">
        <w:rPr>
          <w:rFonts w:eastAsia="仿宋_GB2312"/>
          <w:color w:val="141414"/>
          <w:kern w:val="0"/>
          <w:sz w:val="32"/>
          <w:szCs w:val="32"/>
        </w:rPr>
        <w:t>次</w:t>
      </w:r>
      <w:proofErr w:type="gramStart"/>
      <w:r w:rsidRPr="001D05BC">
        <w:rPr>
          <w:rFonts w:eastAsia="仿宋_GB2312"/>
          <w:color w:val="141414"/>
          <w:kern w:val="0"/>
          <w:sz w:val="32"/>
          <w:szCs w:val="32"/>
        </w:rPr>
        <w:t>获批省高校</w:t>
      </w:r>
      <w:proofErr w:type="gramEnd"/>
      <w:r w:rsidRPr="001D05BC">
        <w:rPr>
          <w:rFonts w:eastAsia="仿宋_GB2312"/>
          <w:color w:val="141414"/>
          <w:kern w:val="0"/>
          <w:sz w:val="32"/>
          <w:szCs w:val="32"/>
        </w:rPr>
        <w:t>哲学社会科学研究项目的申报人暂停</w:t>
      </w:r>
      <w:r w:rsidRPr="001D05BC">
        <w:rPr>
          <w:rFonts w:eastAsia="仿宋_GB2312"/>
          <w:color w:val="141414"/>
          <w:kern w:val="0"/>
          <w:sz w:val="32"/>
          <w:szCs w:val="32"/>
        </w:rPr>
        <w:t>1</w:t>
      </w:r>
      <w:r w:rsidRPr="001D05BC">
        <w:rPr>
          <w:rFonts w:eastAsia="仿宋_GB2312"/>
          <w:color w:val="141414"/>
          <w:kern w:val="0"/>
          <w:sz w:val="32"/>
          <w:szCs w:val="32"/>
        </w:rPr>
        <w:t>年申报。</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6</w:t>
      </w:r>
      <w:r w:rsidRPr="001D05BC">
        <w:rPr>
          <w:rFonts w:eastAsia="仿宋_GB2312"/>
          <w:color w:val="141414"/>
          <w:kern w:val="0"/>
          <w:sz w:val="32"/>
          <w:szCs w:val="32"/>
        </w:rPr>
        <w:t>）不服从组织安排、无正当理由不参加哲学社会科学教学科研骨干研修的人员不得申报。</w:t>
      </w:r>
    </w:p>
    <w:p w:rsidR="00650795" w:rsidRPr="001D05BC" w:rsidRDefault="00650795" w:rsidP="00650795">
      <w:pPr>
        <w:widowControl/>
        <w:spacing w:line="540" w:lineRule="exact"/>
        <w:rPr>
          <w:rFonts w:eastAsia="黑体"/>
          <w:color w:val="141414"/>
          <w:kern w:val="0"/>
          <w:sz w:val="32"/>
          <w:szCs w:val="32"/>
        </w:rPr>
      </w:pPr>
      <w:r w:rsidRPr="001D05BC">
        <w:rPr>
          <w:rFonts w:eastAsia="黑体"/>
          <w:color w:val="141414"/>
          <w:kern w:val="0"/>
          <w:sz w:val="32"/>
          <w:szCs w:val="32"/>
        </w:rPr>
        <w:t xml:space="preserve">　　四、资助经费来源和额度</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1.</w:t>
      </w:r>
      <w:r w:rsidRPr="001D05BC">
        <w:rPr>
          <w:rFonts w:eastAsia="仿宋_GB2312"/>
          <w:color w:val="141414"/>
          <w:kern w:val="0"/>
          <w:sz w:val="32"/>
          <w:szCs w:val="32"/>
        </w:rPr>
        <w:t>高校哲学社会科学重大项目和重点项目由省教育厅批准立项并给予经费资助，重大项目资助额度每项不超过</w:t>
      </w:r>
      <w:r w:rsidRPr="001D05BC">
        <w:rPr>
          <w:rFonts w:eastAsia="仿宋_GB2312"/>
          <w:color w:val="141414"/>
          <w:kern w:val="0"/>
          <w:sz w:val="32"/>
          <w:szCs w:val="32"/>
        </w:rPr>
        <w:t>12</w:t>
      </w:r>
      <w:r w:rsidRPr="001D05BC">
        <w:rPr>
          <w:rFonts w:eastAsia="仿宋_GB2312"/>
          <w:color w:val="141414"/>
          <w:kern w:val="0"/>
          <w:sz w:val="32"/>
          <w:szCs w:val="32"/>
        </w:rPr>
        <w:t>万元，重点项目不超过</w:t>
      </w:r>
      <w:r w:rsidRPr="001D05BC">
        <w:rPr>
          <w:rFonts w:eastAsia="仿宋_GB2312"/>
          <w:color w:val="141414"/>
          <w:kern w:val="0"/>
          <w:sz w:val="32"/>
          <w:szCs w:val="32"/>
        </w:rPr>
        <w:t>8</w:t>
      </w:r>
      <w:r w:rsidRPr="001D05BC">
        <w:rPr>
          <w:rFonts w:eastAsia="仿宋_GB2312"/>
          <w:color w:val="141414"/>
          <w:kern w:val="0"/>
          <w:sz w:val="32"/>
          <w:szCs w:val="32"/>
        </w:rPr>
        <w:t>万元，分别于批准立项时拨付批准经费的</w:t>
      </w:r>
      <w:r w:rsidRPr="001D05BC">
        <w:rPr>
          <w:rFonts w:eastAsia="仿宋_GB2312"/>
          <w:color w:val="141414"/>
          <w:kern w:val="0"/>
          <w:sz w:val="32"/>
          <w:szCs w:val="32"/>
        </w:rPr>
        <w:t>40%</w:t>
      </w:r>
      <w:r w:rsidRPr="001D05BC">
        <w:rPr>
          <w:rFonts w:eastAsia="仿宋_GB2312"/>
          <w:color w:val="141414"/>
          <w:kern w:val="0"/>
          <w:sz w:val="32"/>
          <w:szCs w:val="32"/>
        </w:rPr>
        <w:t>，通过中期检查后拨付</w:t>
      </w:r>
      <w:r w:rsidRPr="001D05BC">
        <w:rPr>
          <w:rFonts w:eastAsia="仿宋_GB2312"/>
          <w:color w:val="141414"/>
          <w:kern w:val="0"/>
          <w:sz w:val="32"/>
          <w:szCs w:val="32"/>
        </w:rPr>
        <w:t>40%</w:t>
      </w:r>
      <w:r w:rsidRPr="001D05BC">
        <w:rPr>
          <w:rFonts w:eastAsia="仿宋_GB2312"/>
          <w:color w:val="141414"/>
          <w:kern w:val="0"/>
          <w:sz w:val="32"/>
          <w:szCs w:val="32"/>
        </w:rPr>
        <w:t>，</w:t>
      </w:r>
      <w:proofErr w:type="gramStart"/>
      <w:r w:rsidRPr="001D05BC">
        <w:rPr>
          <w:rFonts w:eastAsia="仿宋_GB2312"/>
          <w:color w:val="141414"/>
          <w:kern w:val="0"/>
          <w:sz w:val="32"/>
          <w:szCs w:val="32"/>
        </w:rPr>
        <w:t>结项验收</w:t>
      </w:r>
      <w:proofErr w:type="gramEnd"/>
      <w:r w:rsidRPr="001D05BC">
        <w:rPr>
          <w:rFonts w:eastAsia="仿宋_GB2312"/>
          <w:color w:val="141414"/>
          <w:kern w:val="0"/>
          <w:sz w:val="32"/>
          <w:szCs w:val="32"/>
        </w:rPr>
        <w:t>后拨付</w:t>
      </w:r>
      <w:r w:rsidRPr="001D05BC">
        <w:rPr>
          <w:rFonts w:eastAsia="仿宋_GB2312"/>
          <w:color w:val="141414"/>
          <w:kern w:val="0"/>
          <w:sz w:val="32"/>
          <w:szCs w:val="32"/>
        </w:rPr>
        <w:t>20%</w:t>
      </w:r>
      <w:r w:rsidRPr="001D05BC">
        <w:rPr>
          <w:rFonts w:eastAsia="仿宋_GB2312"/>
          <w:color w:val="141414"/>
          <w:kern w:val="0"/>
          <w:sz w:val="32"/>
          <w:szCs w:val="32"/>
        </w:rPr>
        <w:t>。各项目依托高校要按一定的比例给予配套资助。</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2.</w:t>
      </w:r>
      <w:r w:rsidRPr="001D05BC">
        <w:rPr>
          <w:rFonts w:eastAsia="仿宋_GB2312"/>
          <w:color w:val="141414"/>
          <w:kern w:val="0"/>
          <w:sz w:val="32"/>
          <w:szCs w:val="32"/>
        </w:rPr>
        <w:t>高校哲学社会科学研究基金项目和思想政治工作专题研究项目由所在高校统筹安排资助经费，每个项目资助经费不少于</w:t>
      </w:r>
      <w:r w:rsidRPr="001D05BC">
        <w:rPr>
          <w:rFonts w:eastAsia="仿宋_GB2312"/>
          <w:color w:val="141414"/>
          <w:kern w:val="0"/>
          <w:sz w:val="32"/>
          <w:szCs w:val="32"/>
        </w:rPr>
        <w:t>1</w:t>
      </w:r>
      <w:r w:rsidRPr="001D05BC">
        <w:rPr>
          <w:rFonts w:eastAsia="仿宋_GB2312"/>
          <w:color w:val="141414"/>
          <w:kern w:val="0"/>
          <w:sz w:val="32"/>
          <w:szCs w:val="32"/>
        </w:rPr>
        <w:t>万元。外语教学专题研究项目由高等教育出版社和江苏高校外国语教学研究会提供专题研究经费。</w:t>
      </w:r>
    </w:p>
    <w:p w:rsidR="00650795" w:rsidRPr="001D05BC" w:rsidRDefault="00650795" w:rsidP="00650795">
      <w:pPr>
        <w:widowControl/>
        <w:spacing w:line="540" w:lineRule="exact"/>
        <w:rPr>
          <w:rFonts w:eastAsia="黑体"/>
          <w:color w:val="141414"/>
          <w:kern w:val="0"/>
          <w:sz w:val="32"/>
          <w:szCs w:val="32"/>
        </w:rPr>
      </w:pPr>
      <w:r w:rsidRPr="001D05BC">
        <w:rPr>
          <w:rFonts w:eastAsia="黑体"/>
          <w:color w:val="141414"/>
          <w:kern w:val="0"/>
          <w:sz w:val="32"/>
          <w:szCs w:val="32"/>
        </w:rPr>
        <w:t xml:space="preserve">　　五、申报限额</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高校哲学社会科学研究项目实行限额申报，超过限额的申报材料一律不予接收。</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1.</w:t>
      </w:r>
      <w:r w:rsidRPr="001D05BC">
        <w:rPr>
          <w:rFonts w:eastAsia="仿宋_GB2312"/>
          <w:color w:val="141414"/>
          <w:kern w:val="0"/>
          <w:sz w:val="32"/>
          <w:szCs w:val="32"/>
        </w:rPr>
        <w:t>高校哲学社会科学重大项目和重点项目：为进一步做好高校哲学社会科学重大项目和重点项目申报工作，提升我省高校哲学社会科学研究能力，本次重大项目和重点项目指标分配情况为：</w:t>
      </w:r>
      <w:r w:rsidRPr="001D05BC">
        <w:rPr>
          <w:rFonts w:eastAsia="仿宋_GB2312"/>
          <w:color w:val="141414"/>
          <w:kern w:val="0"/>
          <w:sz w:val="32"/>
          <w:szCs w:val="32"/>
        </w:rPr>
        <w:lastRenderedPageBreak/>
        <w:t>具有哲学社会科学相</w:t>
      </w:r>
      <w:smartTag w:uri="urn:schemas-microsoft-com:office:smarttags" w:element="PersonName">
        <w:smartTagPr>
          <w:attr w:name="ProductID" w:val="关学科"/>
        </w:smartTagPr>
        <w:r w:rsidRPr="001D05BC">
          <w:rPr>
            <w:rFonts w:eastAsia="仿宋_GB2312"/>
            <w:color w:val="141414"/>
            <w:kern w:val="0"/>
            <w:sz w:val="32"/>
            <w:szCs w:val="32"/>
          </w:rPr>
          <w:t>关学科</w:t>
        </w:r>
      </w:smartTag>
      <w:r w:rsidRPr="001D05BC">
        <w:rPr>
          <w:rFonts w:eastAsia="仿宋_GB2312"/>
          <w:color w:val="141414"/>
          <w:kern w:val="0"/>
          <w:sz w:val="32"/>
          <w:szCs w:val="32"/>
        </w:rPr>
        <w:t>博士学位授权点的普通本科高校限报</w:t>
      </w:r>
      <w:r w:rsidRPr="001D05BC">
        <w:rPr>
          <w:rFonts w:eastAsia="仿宋_GB2312"/>
          <w:color w:val="141414"/>
          <w:kern w:val="0"/>
          <w:sz w:val="32"/>
          <w:szCs w:val="32"/>
        </w:rPr>
        <w:t>15</w:t>
      </w:r>
      <w:r w:rsidRPr="001D05BC">
        <w:rPr>
          <w:rFonts w:eastAsia="仿宋_GB2312"/>
          <w:color w:val="141414"/>
          <w:kern w:val="0"/>
          <w:sz w:val="32"/>
          <w:szCs w:val="32"/>
        </w:rPr>
        <w:t>项，其他本科高校限报</w:t>
      </w:r>
      <w:r w:rsidRPr="001D05BC">
        <w:rPr>
          <w:rFonts w:eastAsia="仿宋_GB2312"/>
          <w:color w:val="141414"/>
          <w:kern w:val="0"/>
          <w:sz w:val="32"/>
          <w:szCs w:val="32"/>
        </w:rPr>
        <w:t>8</w:t>
      </w:r>
      <w:r w:rsidRPr="001D05BC">
        <w:rPr>
          <w:rFonts w:eastAsia="仿宋_GB2312"/>
          <w:color w:val="141414"/>
          <w:kern w:val="0"/>
          <w:sz w:val="32"/>
          <w:szCs w:val="32"/>
        </w:rPr>
        <w:t>项，高职高专院校限报</w:t>
      </w:r>
      <w:r w:rsidRPr="001D05BC">
        <w:rPr>
          <w:rFonts w:eastAsia="仿宋_GB2312"/>
          <w:color w:val="141414"/>
          <w:kern w:val="0"/>
          <w:sz w:val="32"/>
          <w:szCs w:val="32"/>
        </w:rPr>
        <w:t>2</w:t>
      </w:r>
      <w:r w:rsidRPr="001D05BC">
        <w:rPr>
          <w:rFonts w:eastAsia="仿宋_GB2312"/>
          <w:color w:val="141414"/>
          <w:kern w:val="0"/>
          <w:sz w:val="32"/>
          <w:szCs w:val="32"/>
        </w:rPr>
        <w:t>项，独立学院限报</w:t>
      </w:r>
      <w:r w:rsidRPr="001D05BC">
        <w:rPr>
          <w:rFonts w:eastAsia="仿宋_GB2312"/>
          <w:color w:val="141414"/>
          <w:kern w:val="0"/>
          <w:sz w:val="32"/>
          <w:szCs w:val="32"/>
        </w:rPr>
        <w:t>2</w:t>
      </w:r>
      <w:r w:rsidRPr="001D05BC">
        <w:rPr>
          <w:rFonts w:eastAsia="仿宋_GB2312"/>
          <w:color w:val="141414"/>
          <w:kern w:val="0"/>
          <w:sz w:val="32"/>
          <w:szCs w:val="32"/>
        </w:rPr>
        <w:t>项。申报单位上一年度获得国家社科基金年度项目（重点项目、一般项目、青年项目）和教育部人文社科研究基金一般项目（规划基金、青年项目）的，按照以上两类项目的获得总数，梯度增加申报名额：获得</w:t>
      </w:r>
      <w:r w:rsidRPr="001D05BC">
        <w:rPr>
          <w:rFonts w:eastAsia="仿宋_GB2312"/>
          <w:color w:val="141414"/>
          <w:kern w:val="0"/>
          <w:sz w:val="32"/>
          <w:szCs w:val="32"/>
        </w:rPr>
        <w:t>1-5</w:t>
      </w:r>
      <w:r w:rsidRPr="001D05BC">
        <w:rPr>
          <w:rFonts w:eastAsia="仿宋_GB2312"/>
          <w:color w:val="141414"/>
          <w:kern w:val="0"/>
          <w:sz w:val="32"/>
          <w:szCs w:val="32"/>
        </w:rPr>
        <w:t>项的增加</w:t>
      </w:r>
      <w:r w:rsidRPr="001D05BC">
        <w:rPr>
          <w:rFonts w:eastAsia="仿宋_GB2312"/>
          <w:color w:val="141414"/>
          <w:kern w:val="0"/>
          <w:sz w:val="32"/>
          <w:szCs w:val="32"/>
        </w:rPr>
        <w:t>2</w:t>
      </w:r>
      <w:r w:rsidRPr="001D05BC">
        <w:rPr>
          <w:rFonts w:eastAsia="仿宋_GB2312"/>
          <w:color w:val="141414"/>
          <w:kern w:val="0"/>
          <w:sz w:val="32"/>
          <w:szCs w:val="32"/>
        </w:rPr>
        <w:t>个名额，</w:t>
      </w:r>
      <w:r w:rsidRPr="001D05BC">
        <w:rPr>
          <w:rFonts w:eastAsia="仿宋_GB2312"/>
          <w:color w:val="141414"/>
          <w:kern w:val="0"/>
          <w:sz w:val="32"/>
          <w:szCs w:val="32"/>
        </w:rPr>
        <w:t>6-10</w:t>
      </w:r>
      <w:r w:rsidRPr="001D05BC">
        <w:rPr>
          <w:rFonts w:eastAsia="仿宋_GB2312"/>
          <w:color w:val="141414"/>
          <w:kern w:val="0"/>
          <w:sz w:val="32"/>
          <w:szCs w:val="32"/>
        </w:rPr>
        <w:t>项的增加</w:t>
      </w:r>
      <w:r w:rsidRPr="001D05BC">
        <w:rPr>
          <w:rFonts w:eastAsia="仿宋_GB2312"/>
          <w:color w:val="141414"/>
          <w:kern w:val="0"/>
          <w:sz w:val="32"/>
          <w:szCs w:val="32"/>
        </w:rPr>
        <w:t>4</w:t>
      </w:r>
      <w:r w:rsidRPr="001D05BC">
        <w:rPr>
          <w:rFonts w:eastAsia="仿宋_GB2312"/>
          <w:color w:val="141414"/>
          <w:kern w:val="0"/>
          <w:sz w:val="32"/>
          <w:szCs w:val="32"/>
        </w:rPr>
        <w:t>个名额，</w:t>
      </w:r>
      <w:r w:rsidRPr="001D05BC">
        <w:rPr>
          <w:rFonts w:eastAsia="仿宋_GB2312"/>
          <w:color w:val="141414"/>
          <w:kern w:val="0"/>
          <w:sz w:val="32"/>
          <w:szCs w:val="32"/>
        </w:rPr>
        <w:t>11-20</w:t>
      </w:r>
      <w:r w:rsidRPr="001D05BC">
        <w:rPr>
          <w:rFonts w:eastAsia="仿宋_GB2312"/>
          <w:color w:val="141414"/>
          <w:kern w:val="0"/>
          <w:sz w:val="32"/>
          <w:szCs w:val="32"/>
        </w:rPr>
        <w:t>项增加</w:t>
      </w:r>
      <w:r w:rsidRPr="001D05BC">
        <w:rPr>
          <w:rFonts w:eastAsia="仿宋_GB2312"/>
          <w:color w:val="141414"/>
          <w:kern w:val="0"/>
          <w:sz w:val="32"/>
          <w:szCs w:val="32"/>
        </w:rPr>
        <w:t>6</w:t>
      </w:r>
      <w:r w:rsidRPr="001D05BC">
        <w:rPr>
          <w:rFonts w:eastAsia="仿宋_GB2312"/>
          <w:color w:val="141414"/>
          <w:kern w:val="0"/>
          <w:sz w:val="32"/>
          <w:szCs w:val="32"/>
        </w:rPr>
        <w:t>个名额，</w:t>
      </w:r>
      <w:r w:rsidRPr="001D05BC">
        <w:rPr>
          <w:rFonts w:eastAsia="仿宋_GB2312"/>
          <w:color w:val="141414"/>
          <w:kern w:val="0"/>
          <w:sz w:val="32"/>
          <w:szCs w:val="32"/>
        </w:rPr>
        <w:t>21-30</w:t>
      </w:r>
      <w:r w:rsidRPr="001D05BC">
        <w:rPr>
          <w:rFonts w:eastAsia="仿宋_GB2312"/>
          <w:color w:val="141414"/>
          <w:kern w:val="0"/>
          <w:sz w:val="32"/>
          <w:szCs w:val="32"/>
        </w:rPr>
        <w:t>项的增加</w:t>
      </w:r>
      <w:r w:rsidRPr="001D05BC">
        <w:rPr>
          <w:rFonts w:eastAsia="仿宋_GB2312"/>
          <w:color w:val="141414"/>
          <w:kern w:val="0"/>
          <w:sz w:val="32"/>
          <w:szCs w:val="32"/>
        </w:rPr>
        <w:t>8</w:t>
      </w:r>
      <w:r w:rsidRPr="001D05BC">
        <w:rPr>
          <w:rFonts w:eastAsia="仿宋_GB2312"/>
          <w:color w:val="141414"/>
          <w:kern w:val="0"/>
          <w:sz w:val="32"/>
          <w:szCs w:val="32"/>
        </w:rPr>
        <w:t>个名额，</w:t>
      </w:r>
      <w:r w:rsidRPr="001D05BC">
        <w:rPr>
          <w:rFonts w:eastAsia="仿宋_GB2312"/>
          <w:color w:val="141414"/>
          <w:kern w:val="0"/>
          <w:sz w:val="32"/>
          <w:szCs w:val="32"/>
        </w:rPr>
        <w:t>31-40</w:t>
      </w:r>
      <w:r w:rsidRPr="001D05BC">
        <w:rPr>
          <w:rFonts w:eastAsia="仿宋_GB2312"/>
          <w:color w:val="141414"/>
          <w:kern w:val="0"/>
          <w:sz w:val="32"/>
          <w:szCs w:val="32"/>
        </w:rPr>
        <w:t>项增加</w:t>
      </w:r>
      <w:r w:rsidRPr="001D05BC">
        <w:rPr>
          <w:rFonts w:eastAsia="仿宋_GB2312"/>
          <w:color w:val="141414"/>
          <w:kern w:val="0"/>
          <w:sz w:val="32"/>
          <w:szCs w:val="32"/>
        </w:rPr>
        <w:t>10</w:t>
      </w:r>
      <w:r w:rsidRPr="001D05BC">
        <w:rPr>
          <w:rFonts w:eastAsia="仿宋_GB2312"/>
          <w:color w:val="141414"/>
          <w:kern w:val="0"/>
          <w:sz w:val="32"/>
          <w:szCs w:val="32"/>
        </w:rPr>
        <w:t>个名额，</w:t>
      </w:r>
      <w:r w:rsidRPr="001D05BC">
        <w:rPr>
          <w:rFonts w:eastAsia="仿宋_GB2312"/>
          <w:color w:val="141414"/>
          <w:kern w:val="0"/>
          <w:sz w:val="32"/>
          <w:szCs w:val="32"/>
        </w:rPr>
        <w:t>41</w:t>
      </w:r>
      <w:r w:rsidRPr="001D05BC">
        <w:rPr>
          <w:rFonts w:eastAsia="仿宋_GB2312"/>
          <w:color w:val="141414"/>
          <w:kern w:val="0"/>
          <w:sz w:val="32"/>
          <w:szCs w:val="32"/>
        </w:rPr>
        <w:t>项以上增加</w:t>
      </w:r>
      <w:r w:rsidRPr="001D05BC">
        <w:rPr>
          <w:rFonts w:eastAsia="仿宋_GB2312"/>
          <w:color w:val="141414"/>
          <w:kern w:val="0"/>
          <w:sz w:val="32"/>
          <w:szCs w:val="32"/>
        </w:rPr>
        <w:t>12</w:t>
      </w:r>
      <w:r w:rsidRPr="001D05BC">
        <w:rPr>
          <w:rFonts w:eastAsia="仿宋_GB2312"/>
          <w:color w:val="141414"/>
          <w:kern w:val="0"/>
          <w:sz w:val="32"/>
          <w:szCs w:val="32"/>
        </w:rPr>
        <w:t>个名额；上一年度获得国家社科基金重大项目和教育部哲学社会科学研究重大课题攻关项目（基地重大招标项目除外）的高校，每获得</w:t>
      </w:r>
      <w:r w:rsidRPr="001D05BC">
        <w:rPr>
          <w:rFonts w:eastAsia="仿宋_GB2312"/>
          <w:color w:val="141414"/>
          <w:kern w:val="0"/>
          <w:sz w:val="32"/>
          <w:szCs w:val="32"/>
        </w:rPr>
        <w:t>1</w:t>
      </w:r>
      <w:r w:rsidRPr="001D05BC">
        <w:rPr>
          <w:rFonts w:eastAsia="仿宋_GB2312"/>
          <w:color w:val="141414"/>
          <w:kern w:val="0"/>
          <w:sz w:val="32"/>
          <w:szCs w:val="32"/>
        </w:rPr>
        <w:t>项增加</w:t>
      </w:r>
      <w:r w:rsidRPr="001D05BC">
        <w:rPr>
          <w:rFonts w:eastAsia="仿宋_GB2312"/>
          <w:color w:val="141414"/>
          <w:kern w:val="0"/>
          <w:sz w:val="32"/>
          <w:szCs w:val="32"/>
        </w:rPr>
        <w:t>1</w:t>
      </w:r>
      <w:r w:rsidRPr="001D05BC">
        <w:rPr>
          <w:rFonts w:eastAsia="仿宋_GB2312"/>
          <w:color w:val="141414"/>
          <w:kern w:val="0"/>
          <w:sz w:val="32"/>
          <w:szCs w:val="32"/>
        </w:rPr>
        <w:t>个申报名额。</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2.</w:t>
      </w:r>
      <w:r w:rsidRPr="001D05BC">
        <w:rPr>
          <w:rFonts w:eastAsia="仿宋_GB2312"/>
          <w:color w:val="141414"/>
          <w:kern w:val="0"/>
          <w:sz w:val="32"/>
          <w:szCs w:val="32"/>
        </w:rPr>
        <w:t>高校哲学社会科学研究基金项目：具有哲学社会科学相</w:t>
      </w:r>
      <w:smartTag w:uri="urn:schemas-microsoft-com:office:smarttags" w:element="PersonName">
        <w:smartTagPr>
          <w:attr w:name="ProductID" w:val="关学科"/>
        </w:smartTagPr>
        <w:r w:rsidRPr="001D05BC">
          <w:rPr>
            <w:rFonts w:eastAsia="仿宋_GB2312"/>
            <w:color w:val="141414"/>
            <w:kern w:val="0"/>
            <w:sz w:val="32"/>
            <w:szCs w:val="32"/>
          </w:rPr>
          <w:t>关学科</w:t>
        </w:r>
      </w:smartTag>
      <w:r w:rsidRPr="001D05BC">
        <w:rPr>
          <w:rFonts w:eastAsia="仿宋_GB2312"/>
          <w:color w:val="141414"/>
          <w:kern w:val="0"/>
          <w:sz w:val="32"/>
          <w:szCs w:val="32"/>
        </w:rPr>
        <w:t>博士学位授权点的普通本科高校限报</w:t>
      </w:r>
      <w:r w:rsidRPr="001D05BC">
        <w:rPr>
          <w:rFonts w:eastAsia="仿宋_GB2312"/>
          <w:color w:val="141414"/>
          <w:kern w:val="0"/>
          <w:sz w:val="32"/>
          <w:szCs w:val="32"/>
        </w:rPr>
        <w:t>40</w:t>
      </w:r>
      <w:r w:rsidRPr="001D05BC">
        <w:rPr>
          <w:rFonts w:eastAsia="仿宋_GB2312"/>
          <w:color w:val="141414"/>
          <w:kern w:val="0"/>
          <w:sz w:val="32"/>
          <w:szCs w:val="32"/>
        </w:rPr>
        <w:t>项，其他本科高校限报</w:t>
      </w:r>
      <w:r w:rsidRPr="001D05BC">
        <w:rPr>
          <w:rFonts w:eastAsia="仿宋_GB2312"/>
          <w:color w:val="141414"/>
          <w:kern w:val="0"/>
          <w:sz w:val="32"/>
          <w:szCs w:val="32"/>
        </w:rPr>
        <w:t>30</w:t>
      </w:r>
      <w:r w:rsidRPr="001D05BC">
        <w:rPr>
          <w:rFonts w:eastAsia="仿宋_GB2312"/>
          <w:color w:val="141414"/>
          <w:kern w:val="0"/>
          <w:sz w:val="32"/>
          <w:szCs w:val="32"/>
        </w:rPr>
        <w:t>项，高职高专院校、独立学院限报</w:t>
      </w:r>
      <w:r w:rsidRPr="001D05BC">
        <w:rPr>
          <w:rFonts w:eastAsia="仿宋_GB2312"/>
          <w:color w:val="141414"/>
          <w:kern w:val="0"/>
          <w:sz w:val="32"/>
          <w:szCs w:val="32"/>
        </w:rPr>
        <w:t>10</w:t>
      </w:r>
      <w:r w:rsidRPr="001D05BC">
        <w:rPr>
          <w:rFonts w:eastAsia="仿宋_GB2312"/>
          <w:color w:val="141414"/>
          <w:kern w:val="0"/>
          <w:sz w:val="32"/>
          <w:szCs w:val="32"/>
        </w:rPr>
        <w:t>项。</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3.</w:t>
      </w:r>
      <w:r w:rsidRPr="001D05BC">
        <w:rPr>
          <w:rFonts w:eastAsia="仿宋_GB2312"/>
          <w:color w:val="141414"/>
          <w:kern w:val="0"/>
          <w:sz w:val="32"/>
          <w:szCs w:val="32"/>
        </w:rPr>
        <w:t>高校哲学社会科学思想政治工作专题研究项目普通本科高校每校限报</w:t>
      </w:r>
      <w:r w:rsidRPr="001D05BC">
        <w:rPr>
          <w:rFonts w:eastAsia="仿宋_GB2312"/>
          <w:color w:val="141414"/>
          <w:kern w:val="0"/>
          <w:sz w:val="32"/>
          <w:szCs w:val="32"/>
        </w:rPr>
        <w:t>10</w:t>
      </w:r>
      <w:r w:rsidRPr="001D05BC">
        <w:rPr>
          <w:rFonts w:eastAsia="仿宋_GB2312"/>
          <w:color w:val="141414"/>
          <w:kern w:val="0"/>
          <w:sz w:val="32"/>
          <w:szCs w:val="32"/>
        </w:rPr>
        <w:t>项，高职高专院校、独立学院每校限报</w:t>
      </w:r>
      <w:r w:rsidRPr="001D05BC">
        <w:rPr>
          <w:rFonts w:eastAsia="仿宋_GB2312"/>
          <w:color w:val="141414"/>
          <w:kern w:val="0"/>
          <w:sz w:val="32"/>
          <w:szCs w:val="32"/>
        </w:rPr>
        <w:t>8</w:t>
      </w:r>
      <w:r w:rsidRPr="001D05BC">
        <w:rPr>
          <w:rFonts w:eastAsia="仿宋_GB2312"/>
          <w:color w:val="141414"/>
          <w:kern w:val="0"/>
          <w:sz w:val="32"/>
          <w:szCs w:val="32"/>
        </w:rPr>
        <w:t>项。外语教学专题项目每校限报</w:t>
      </w:r>
      <w:r w:rsidRPr="001D05BC">
        <w:rPr>
          <w:rFonts w:eastAsia="仿宋_GB2312"/>
          <w:color w:val="141414"/>
          <w:kern w:val="0"/>
          <w:sz w:val="32"/>
          <w:szCs w:val="32"/>
        </w:rPr>
        <w:t>1</w:t>
      </w:r>
      <w:r w:rsidRPr="001D05BC">
        <w:rPr>
          <w:rFonts w:eastAsia="仿宋_GB2312"/>
          <w:color w:val="141414"/>
          <w:kern w:val="0"/>
          <w:sz w:val="32"/>
          <w:szCs w:val="32"/>
        </w:rPr>
        <w:t>项。</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对</w:t>
      </w:r>
      <w:r w:rsidRPr="001D05BC">
        <w:rPr>
          <w:rFonts w:eastAsia="仿宋_GB2312"/>
          <w:color w:val="141414"/>
          <w:kern w:val="0"/>
          <w:sz w:val="32"/>
          <w:szCs w:val="32"/>
        </w:rPr>
        <w:t>2017</w:t>
      </w:r>
      <w:r w:rsidRPr="001D05BC">
        <w:rPr>
          <w:rFonts w:eastAsia="仿宋_GB2312"/>
          <w:color w:val="141414"/>
          <w:kern w:val="0"/>
          <w:sz w:val="32"/>
          <w:szCs w:val="32"/>
        </w:rPr>
        <w:t>年未完成国家有关部门和我省下达的哲学社会科学教学科研骨干研修计划任务的高校，核减基金项目和思想政治工作专题研究项目申报指标各</w:t>
      </w:r>
      <w:r w:rsidRPr="001D05BC">
        <w:rPr>
          <w:rFonts w:eastAsia="仿宋_GB2312"/>
          <w:color w:val="141414"/>
          <w:kern w:val="0"/>
          <w:sz w:val="32"/>
          <w:szCs w:val="32"/>
        </w:rPr>
        <w:t>1</w:t>
      </w:r>
      <w:r w:rsidRPr="001D05BC">
        <w:rPr>
          <w:rFonts w:eastAsia="仿宋_GB2312"/>
          <w:color w:val="141414"/>
          <w:kern w:val="0"/>
          <w:sz w:val="32"/>
          <w:szCs w:val="32"/>
        </w:rPr>
        <w:t>项。对未按规定给予</w:t>
      </w:r>
      <w:r w:rsidRPr="001D05BC">
        <w:rPr>
          <w:rFonts w:eastAsia="仿宋_GB2312"/>
          <w:color w:val="141414"/>
          <w:kern w:val="0"/>
          <w:sz w:val="32"/>
          <w:szCs w:val="32"/>
        </w:rPr>
        <w:t>2017</w:t>
      </w:r>
      <w:r w:rsidRPr="001D05BC">
        <w:rPr>
          <w:rFonts w:eastAsia="仿宋_GB2312"/>
          <w:color w:val="141414"/>
          <w:kern w:val="0"/>
          <w:sz w:val="32"/>
          <w:szCs w:val="32"/>
        </w:rPr>
        <w:t>年批准立项的基金项目和专题研究项目经费资助的高校，取消本年度基金项目和专题研究项目申报资格。未按要求独立设置直属学校领导的思政理论课教学科研组织二级机构的高校，思想政治工作专</w:t>
      </w:r>
      <w:r w:rsidRPr="001D05BC">
        <w:rPr>
          <w:rFonts w:eastAsia="仿宋_GB2312"/>
          <w:color w:val="141414"/>
          <w:kern w:val="0"/>
          <w:sz w:val="32"/>
          <w:szCs w:val="32"/>
        </w:rPr>
        <w:lastRenderedPageBreak/>
        <w:t>题研究项目申报指标减半核定。不按要求参加教育部社科年报统计工作的高校，取消本年度所有项目申报资格。</w:t>
      </w:r>
    </w:p>
    <w:p w:rsidR="00650795" w:rsidRPr="001D05BC" w:rsidRDefault="00650795" w:rsidP="00650795">
      <w:pPr>
        <w:widowControl/>
        <w:spacing w:line="540" w:lineRule="exact"/>
        <w:rPr>
          <w:rFonts w:eastAsia="黑体"/>
          <w:color w:val="141414"/>
          <w:kern w:val="0"/>
          <w:sz w:val="32"/>
          <w:szCs w:val="32"/>
        </w:rPr>
      </w:pPr>
      <w:r w:rsidRPr="001D05BC">
        <w:rPr>
          <w:rFonts w:eastAsia="黑体"/>
          <w:color w:val="141414"/>
          <w:kern w:val="0"/>
          <w:sz w:val="32"/>
          <w:szCs w:val="32"/>
        </w:rPr>
        <w:t xml:space="preserve">　　六、申报程序和材料要求</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1.</w:t>
      </w:r>
      <w:r w:rsidRPr="001D05BC">
        <w:rPr>
          <w:rFonts w:eastAsia="仿宋_GB2312"/>
          <w:color w:val="141414"/>
          <w:kern w:val="0"/>
          <w:sz w:val="32"/>
          <w:szCs w:val="32"/>
        </w:rPr>
        <w:t>各类项目申报评审程序：</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1</w:t>
      </w:r>
      <w:r w:rsidRPr="001D05BC">
        <w:rPr>
          <w:rFonts w:eastAsia="仿宋_GB2312"/>
          <w:color w:val="141414"/>
          <w:kern w:val="0"/>
          <w:sz w:val="32"/>
          <w:szCs w:val="32"/>
        </w:rPr>
        <w:t>）高校哲学社会科学重大项目和重点项目：由学校组织初审后报送省教育厅组织评审。各高校按通知要求组织项目申报人认真填写《江苏高校哲学社会科学研究重大项目和重点项目申报书》（附件</w:t>
      </w:r>
      <w:r w:rsidRPr="001D05BC">
        <w:rPr>
          <w:rFonts w:eastAsia="仿宋_GB2312"/>
          <w:color w:val="141414"/>
          <w:kern w:val="0"/>
          <w:sz w:val="32"/>
          <w:szCs w:val="32"/>
        </w:rPr>
        <w:t>2</w:t>
      </w:r>
      <w:r w:rsidRPr="001D05BC">
        <w:rPr>
          <w:rFonts w:eastAsia="仿宋_GB2312"/>
          <w:color w:val="141414"/>
          <w:kern w:val="0"/>
          <w:sz w:val="32"/>
          <w:szCs w:val="32"/>
        </w:rPr>
        <w:t>）和《课题论证活页》（附件</w:t>
      </w:r>
      <w:r w:rsidRPr="001D05BC">
        <w:rPr>
          <w:rFonts w:eastAsia="仿宋_GB2312"/>
          <w:color w:val="141414"/>
          <w:kern w:val="0"/>
          <w:sz w:val="32"/>
          <w:szCs w:val="32"/>
        </w:rPr>
        <w:t>3</w:t>
      </w:r>
      <w:r w:rsidRPr="001D05BC">
        <w:rPr>
          <w:rFonts w:eastAsia="仿宋_GB2312"/>
          <w:color w:val="141414"/>
          <w:kern w:val="0"/>
          <w:sz w:val="32"/>
          <w:szCs w:val="32"/>
        </w:rPr>
        <w:t>），并对申报人的申报资格和填报内容进行初审，经学校初审后确定推荐参评项目，汇总后报送省教育厅参加评审。</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2</w:t>
      </w:r>
      <w:r w:rsidRPr="001D05BC">
        <w:rPr>
          <w:rFonts w:eastAsia="仿宋_GB2312"/>
          <w:color w:val="141414"/>
          <w:kern w:val="0"/>
          <w:sz w:val="32"/>
          <w:szCs w:val="32"/>
        </w:rPr>
        <w:t>）高校哲学社会科学基金项目：由学校组织评审，报送省教育厅批准认定。各高校按通知要求组织项目申报人认真填写《江苏高校哲学社会科学研究基金（专题）项目申请书》（附件</w:t>
      </w:r>
      <w:r w:rsidRPr="001D05BC">
        <w:rPr>
          <w:rFonts w:eastAsia="仿宋_GB2312"/>
          <w:color w:val="141414"/>
          <w:kern w:val="0"/>
          <w:sz w:val="32"/>
          <w:szCs w:val="32"/>
        </w:rPr>
        <w:t>4</w:t>
      </w:r>
      <w:r w:rsidRPr="001D05BC">
        <w:rPr>
          <w:rFonts w:eastAsia="仿宋_GB2312"/>
          <w:color w:val="141414"/>
          <w:kern w:val="0"/>
          <w:sz w:val="32"/>
          <w:szCs w:val="32"/>
        </w:rPr>
        <w:t>），并对申报人的申报资格和填报内容组织由校内外专家组成的专家组进行评审，严格把好政治关、质量关。评审要做到公平、公正、公开，向一线教师和研究人员倾斜，防止出现</w:t>
      </w:r>
      <w:r w:rsidRPr="001D05BC">
        <w:rPr>
          <w:rFonts w:eastAsia="仿宋_GB2312"/>
          <w:color w:val="141414"/>
          <w:kern w:val="0"/>
          <w:sz w:val="32"/>
          <w:szCs w:val="32"/>
        </w:rPr>
        <w:t>“</w:t>
      </w:r>
      <w:r w:rsidRPr="001D05BC">
        <w:rPr>
          <w:rFonts w:eastAsia="仿宋_GB2312"/>
          <w:color w:val="141414"/>
          <w:kern w:val="0"/>
          <w:sz w:val="32"/>
          <w:szCs w:val="32"/>
        </w:rPr>
        <w:t>因人设项</w:t>
      </w:r>
      <w:r w:rsidRPr="001D05BC">
        <w:rPr>
          <w:rFonts w:eastAsia="仿宋_GB2312"/>
          <w:color w:val="141414"/>
          <w:kern w:val="0"/>
          <w:sz w:val="32"/>
          <w:szCs w:val="32"/>
        </w:rPr>
        <w:t>”</w:t>
      </w:r>
      <w:r w:rsidRPr="001D05BC">
        <w:rPr>
          <w:rFonts w:eastAsia="仿宋_GB2312"/>
          <w:color w:val="141414"/>
          <w:kern w:val="0"/>
          <w:sz w:val="32"/>
          <w:szCs w:val="32"/>
        </w:rPr>
        <w:t>。经学校评审通过后的项目，须在学校门户网站上公示不少于</w:t>
      </w:r>
      <w:r w:rsidRPr="001D05BC">
        <w:rPr>
          <w:rFonts w:eastAsia="仿宋_GB2312"/>
          <w:color w:val="141414"/>
          <w:kern w:val="0"/>
          <w:sz w:val="32"/>
          <w:szCs w:val="32"/>
        </w:rPr>
        <w:t>5</w:t>
      </w:r>
      <w:r w:rsidRPr="001D05BC">
        <w:rPr>
          <w:rFonts w:eastAsia="仿宋_GB2312"/>
          <w:color w:val="141414"/>
          <w:kern w:val="0"/>
          <w:sz w:val="32"/>
          <w:szCs w:val="32"/>
        </w:rPr>
        <w:t>个工作日，无异议后汇总填报《江苏高校哲学社会科学研究项目申报一览表》（附件</w:t>
      </w:r>
      <w:r w:rsidRPr="001D05BC">
        <w:rPr>
          <w:rFonts w:eastAsia="仿宋_GB2312"/>
          <w:color w:val="141414"/>
          <w:kern w:val="0"/>
          <w:sz w:val="32"/>
          <w:szCs w:val="32"/>
        </w:rPr>
        <w:t>5</w:t>
      </w:r>
      <w:r w:rsidRPr="001D05BC">
        <w:rPr>
          <w:rFonts w:eastAsia="仿宋_GB2312"/>
          <w:color w:val="141414"/>
          <w:kern w:val="0"/>
          <w:sz w:val="32"/>
          <w:szCs w:val="32"/>
        </w:rPr>
        <w:t>）报送省教育厅批准。</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t xml:space="preserve">　　（</w:t>
      </w:r>
      <w:r w:rsidRPr="001D05BC">
        <w:rPr>
          <w:rFonts w:eastAsia="仿宋_GB2312"/>
          <w:color w:val="141414"/>
          <w:kern w:val="0"/>
          <w:sz w:val="32"/>
          <w:szCs w:val="32"/>
        </w:rPr>
        <w:t>3</w:t>
      </w:r>
      <w:r w:rsidRPr="001D05BC">
        <w:rPr>
          <w:rFonts w:eastAsia="仿宋_GB2312"/>
          <w:color w:val="141414"/>
          <w:kern w:val="0"/>
          <w:sz w:val="32"/>
          <w:szCs w:val="32"/>
        </w:rPr>
        <w:t>）高校哲学社会科学研究专题项目：由学校组织报送省教育厅组织评审。各高校按通知要求组织项目申报人认真填写《江苏高校哲学社会科学研究基金（专题）项目申请书》（附件</w:t>
      </w:r>
      <w:r w:rsidRPr="001D05BC">
        <w:rPr>
          <w:rFonts w:eastAsia="仿宋_GB2312"/>
          <w:color w:val="141414"/>
          <w:kern w:val="0"/>
          <w:sz w:val="32"/>
          <w:szCs w:val="32"/>
        </w:rPr>
        <w:t>4</w:t>
      </w:r>
      <w:r w:rsidRPr="001D05BC">
        <w:rPr>
          <w:rFonts w:eastAsia="仿宋_GB2312"/>
          <w:color w:val="141414"/>
          <w:kern w:val="0"/>
          <w:sz w:val="32"/>
          <w:szCs w:val="32"/>
        </w:rPr>
        <w:t>），并对申报人的申报资格和填报内容进行初审，经学校初审后确定推荐参评项目，汇总后报送省教育厅参加评审。</w:t>
      </w:r>
    </w:p>
    <w:p w:rsidR="00650795" w:rsidRPr="001D05BC" w:rsidRDefault="00650795" w:rsidP="00650795">
      <w:pPr>
        <w:widowControl/>
        <w:spacing w:line="540" w:lineRule="exact"/>
        <w:rPr>
          <w:rFonts w:eastAsia="仿宋_GB2312"/>
          <w:color w:val="141414"/>
          <w:kern w:val="0"/>
          <w:sz w:val="32"/>
          <w:szCs w:val="32"/>
        </w:rPr>
      </w:pPr>
      <w:r w:rsidRPr="001D05BC">
        <w:rPr>
          <w:rFonts w:eastAsia="仿宋_GB2312"/>
          <w:color w:val="141414"/>
          <w:kern w:val="0"/>
          <w:sz w:val="32"/>
          <w:szCs w:val="32"/>
        </w:rPr>
        <w:lastRenderedPageBreak/>
        <w:t xml:space="preserve">　　</w:t>
      </w:r>
      <w:r w:rsidRPr="001D05BC">
        <w:rPr>
          <w:rFonts w:eastAsia="仿宋_GB2312"/>
          <w:color w:val="141414"/>
          <w:kern w:val="0"/>
          <w:sz w:val="32"/>
          <w:szCs w:val="32"/>
        </w:rPr>
        <w:t>2.</w:t>
      </w:r>
      <w:r w:rsidRPr="001D05BC">
        <w:rPr>
          <w:rFonts w:eastAsia="仿宋_GB2312"/>
          <w:color w:val="141414"/>
          <w:kern w:val="0"/>
          <w:sz w:val="32"/>
          <w:szCs w:val="32"/>
        </w:rPr>
        <w:t>网上申报要求。根据省教育厅行政权力网上公开透明运行工作要求，高校哲学社会科学研究基金项目须以学校为单位实行网上申报。请各高校于</w:t>
      </w:r>
      <w:r w:rsidRPr="001D05BC">
        <w:rPr>
          <w:rFonts w:eastAsia="仿宋_GB2312"/>
          <w:color w:val="141414"/>
          <w:kern w:val="0"/>
          <w:sz w:val="32"/>
          <w:szCs w:val="32"/>
        </w:rPr>
        <w:t>2018</w:t>
      </w:r>
      <w:r w:rsidRPr="001D05BC">
        <w:rPr>
          <w:rFonts w:eastAsia="仿宋_GB2312"/>
          <w:color w:val="141414"/>
          <w:kern w:val="0"/>
          <w:sz w:val="32"/>
          <w:szCs w:val="32"/>
        </w:rPr>
        <w:t>年</w:t>
      </w:r>
      <w:r w:rsidRPr="001D05BC">
        <w:rPr>
          <w:rFonts w:eastAsia="仿宋_GB2312"/>
          <w:color w:val="141414"/>
          <w:kern w:val="0"/>
          <w:sz w:val="32"/>
          <w:szCs w:val="32"/>
        </w:rPr>
        <w:t>6</w:t>
      </w:r>
      <w:r w:rsidRPr="001D05BC">
        <w:rPr>
          <w:rFonts w:eastAsia="仿宋_GB2312"/>
          <w:color w:val="141414"/>
          <w:kern w:val="0"/>
          <w:sz w:val="32"/>
          <w:szCs w:val="32"/>
        </w:rPr>
        <w:t>月</w:t>
      </w:r>
      <w:r w:rsidRPr="001D05BC">
        <w:rPr>
          <w:rFonts w:eastAsia="仿宋_GB2312"/>
          <w:color w:val="141414"/>
          <w:kern w:val="0"/>
          <w:sz w:val="32"/>
          <w:szCs w:val="32"/>
        </w:rPr>
        <w:t>29</w:t>
      </w:r>
      <w:r w:rsidRPr="001D05BC">
        <w:rPr>
          <w:rFonts w:eastAsia="仿宋_GB2312"/>
          <w:color w:val="141414"/>
          <w:kern w:val="0"/>
          <w:sz w:val="32"/>
          <w:szCs w:val="32"/>
        </w:rPr>
        <w:t>日前登录江苏省教育厅行政权力网上办事大厅，上传《申报一览表》电子版，完成网上申报，逾期申报系统将关闭；同时将电子版申报数据发送至</w:t>
      </w:r>
      <w:proofErr w:type="spellStart"/>
      <w:r w:rsidRPr="001D05BC">
        <w:rPr>
          <w:rFonts w:eastAsia="仿宋_GB2312"/>
          <w:color w:val="141414"/>
          <w:kern w:val="0"/>
          <w:sz w:val="32"/>
          <w:szCs w:val="32"/>
        </w:rPr>
        <w:t>szcjd</w:t>
      </w:r>
      <w:proofErr w:type="spellEnd"/>
      <w:r w:rsidRPr="001D05BC">
        <w:rPr>
          <w:rFonts w:eastAsia="仿宋_GB2312"/>
          <w:color w:val="141414"/>
          <w:kern w:val="0"/>
          <w:sz w:val="32"/>
          <w:szCs w:val="32"/>
        </w:rPr>
        <w:t>＠</w:t>
      </w:r>
      <w:r w:rsidRPr="001D05BC">
        <w:rPr>
          <w:rFonts w:eastAsia="仿宋_GB2312"/>
          <w:color w:val="141414"/>
          <w:kern w:val="0"/>
          <w:sz w:val="32"/>
          <w:szCs w:val="32"/>
        </w:rPr>
        <w:t>ec.js.edu.cn</w:t>
      </w:r>
      <w:r w:rsidRPr="001D05BC">
        <w:rPr>
          <w:rFonts w:eastAsia="仿宋_GB2312"/>
          <w:color w:val="141414"/>
          <w:kern w:val="0"/>
          <w:sz w:val="32"/>
          <w:szCs w:val="32"/>
        </w:rPr>
        <w:t>。</w:t>
      </w:r>
    </w:p>
    <w:p w:rsidR="00650795" w:rsidRPr="001D05BC" w:rsidRDefault="00650795" w:rsidP="00650795">
      <w:pPr>
        <w:widowControl/>
        <w:spacing w:line="540" w:lineRule="exact"/>
        <w:ind w:firstLine="645"/>
        <w:rPr>
          <w:rFonts w:eastAsia="仿宋_GB2312"/>
          <w:color w:val="141414"/>
          <w:kern w:val="0"/>
          <w:sz w:val="32"/>
          <w:szCs w:val="32"/>
        </w:rPr>
      </w:pPr>
      <w:r w:rsidRPr="001D05BC">
        <w:rPr>
          <w:rFonts w:eastAsia="仿宋_GB2312"/>
          <w:color w:val="141414"/>
          <w:kern w:val="0"/>
          <w:sz w:val="32"/>
          <w:szCs w:val="32"/>
        </w:rPr>
        <w:t>3.</w:t>
      </w:r>
      <w:r w:rsidRPr="001D05BC">
        <w:rPr>
          <w:rFonts w:eastAsia="仿宋_GB2312"/>
          <w:color w:val="141414"/>
          <w:kern w:val="0"/>
          <w:sz w:val="32"/>
          <w:szCs w:val="32"/>
        </w:rPr>
        <w:t>报送纸质申报材料和现场审核。请各高校集中于</w:t>
      </w:r>
      <w:r w:rsidRPr="001D05BC">
        <w:rPr>
          <w:rFonts w:eastAsia="仿宋_GB2312"/>
          <w:color w:val="141414"/>
          <w:kern w:val="0"/>
          <w:sz w:val="32"/>
          <w:szCs w:val="32"/>
        </w:rPr>
        <w:t>2018</w:t>
      </w:r>
      <w:r w:rsidRPr="001D05BC">
        <w:rPr>
          <w:rFonts w:eastAsia="仿宋_GB2312"/>
          <w:color w:val="141414"/>
          <w:kern w:val="0"/>
          <w:sz w:val="32"/>
          <w:szCs w:val="32"/>
        </w:rPr>
        <w:t>年</w:t>
      </w:r>
      <w:r w:rsidRPr="001D05BC">
        <w:rPr>
          <w:rFonts w:eastAsia="仿宋_GB2312"/>
          <w:color w:val="141414"/>
          <w:kern w:val="0"/>
          <w:sz w:val="32"/>
          <w:szCs w:val="32"/>
        </w:rPr>
        <w:t>4</w:t>
      </w:r>
      <w:r w:rsidRPr="001D05BC">
        <w:rPr>
          <w:rFonts w:eastAsia="仿宋_GB2312"/>
          <w:color w:val="141414"/>
          <w:kern w:val="0"/>
          <w:sz w:val="32"/>
          <w:szCs w:val="32"/>
        </w:rPr>
        <w:t>月</w:t>
      </w:r>
      <w:r w:rsidRPr="001D05BC">
        <w:rPr>
          <w:rFonts w:eastAsia="仿宋_GB2312"/>
          <w:color w:val="141414"/>
          <w:kern w:val="0"/>
          <w:sz w:val="32"/>
          <w:szCs w:val="32"/>
        </w:rPr>
        <w:t>26-27</w:t>
      </w:r>
      <w:r w:rsidRPr="001D05BC">
        <w:rPr>
          <w:rFonts w:eastAsia="仿宋_GB2312"/>
          <w:color w:val="141414"/>
          <w:kern w:val="0"/>
          <w:sz w:val="32"/>
          <w:szCs w:val="32"/>
        </w:rPr>
        <w:t>日将签字盖章的重大项目和重点项目、专题项目纸质申报材料（包括《项目申报书》《课题论证活页》和《申报一览表》各</w:t>
      </w:r>
      <w:r w:rsidRPr="001D05BC">
        <w:rPr>
          <w:rFonts w:eastAsia="仿宋_GB2312"/>
          <w:color w:val="141414"/>
          <w:kern w:val="0"/>
          <w:sz w:val="32"/>
          <w:szCs w:val="32"/>
        </w:rPr>
        <w:t>1</w:t>
      </w:r>
      <w:r w:rsidRPr="001D05BC">
        <w:rPr>
          <w:rFonts w:eastAsia="仿宋_GB2312"/>
          <w:color w:val="141414"/>
          <w:kern w:val="0"/>
          <w:sz w:val="32"/>
          <w:szCs w:val="32"/>
        </w:rPr>
        <w:t>份）报送省教育厅社政处接受现场申报审核，并将电子版申报书（以学校</w:t>
      </w:r>
      <w:r w:rsidRPr="001D05BC">
        <w:rPr>
          <w:rFonts w:eastAsia="仿宋_GB2312"/>
          <w:color w:val="141414"/>
          <w:kern w:val="0"/>
          <w:sz w:val="32"/>
          <w:szCs w:val="32"/>
        </w:rPr>
        <w:t>+</w:t>
      </w:r>
      <w:r w:rsidRPr="001D05BC">
        <w:rPr>
          <w:rFonts w:eastAsia="仿宋_GB2312"/>
          <w:color w:val="141414"/>
          <w:kern w:val="0"/>
          <w:sz w:val="32"/>
          <w:szCs w:val="32"/>
        </w:rPr>
        <w:t>姓名</w:t>
      </w:r>
      <w:r w:rsidRPr="001D05BC">
        <w:rPr>
          <w:rFonts w:eastAsia="仿宋_GB2312"/>
          <w:color w:val="141414"/>
          <w:kern w:val="0"/>
          <w:sz w:val="32"/>
          <w:szCs w:val="32"/>
        </w:rPr>
        <w:t>+</w:t>
      </w:r>
      <w:r w:rsidRPr="001D05BC">
        <w:rPr>
          <w:rFonts w:eastAsia="仿宋_GB2312"/>
          <w:color w:val="141414"/>
          <w:kern w:val="0"/>
          <w:sz w:val="32"/>
          <w:szCs w:val="32"/>
        </w:rPr>
        <w:t>学科</w:t>
      </w:r>
      <w:r w:rsidRPr="001D05BC">
        <w:rPr>
          <w:rFonts w:eastAsia="仿宋_GB2312"/>
          <w:color w:val="141414"/>
          <w:kern w:val="0"/>
          <w:sz w:val="32"/>
          <w:szCs w:val="32"/>
        </w:rPr>
        <w:t>+</w:t>
      </w:r>
      <w:r w:rsidRPr="001D05BC">
        <w:rPr>
          <w:rFonts w:eastAsia="仿宋_GB2312"/>
          <w:color w:val="141414"/>
          <w:kern w:val="0"/>
          <w:sz w:val="32"/>
          <w:szCs w:val="32"/>
        </w:rPr>
        <w:t>课题名称命名）和申报一览表发送至社政处邮箱。申报基金项目的高校于</w:t>
      </w:r>
      <w:smartTag w:uri="urn:schemas-microsoft-com:office:smarttags" w:element="chsdate">
        <w:smartTagPr>
          <w:attr w:name="IsROCDate" w:val="False"/>
          <w:attr w:name="IsLunarDate" w:val="False"/>
          <w:attr w:name="Day" w:val="29"/>
          <w:attr w:name="Month" w:val="6"/>
          <w:attr w:name="Year" w:val="2018"/>
        </w:smartTagPr>
        <w:r w:rsidRPr="001D05BC">
          <w:rPr>
            <w:rFonts w:eastAsia="仿宋_GB2312"/>
            <w:color w:val="141414"/>
            <w:kern w:val="0"/>
            <w:sz w:val="32"/>
            <w:szCs w:val="32"/>
          </w:rPr>
          <w:t>2018</w:t>
        </w:r>
        <w:r w:rsidRPr="001D05BC">
          <w:rPr>
            <w:rFonts w:eastAsia="仿宋_GB2312"/>
            <w:color w:val="141414"/>
            <w:kern w:val="0"/>
            <w:sz w:val="32"/>
            <w:szCs w:val="32"/>
          </w:rPr>
          <w:t>年</w:t>
        </w:r>
        <w:r w:rsidRPr="001D05BC">
          <w:rPr>
            <w:rFonts w:eastAsia="仿宋_GB2312"/>
            <w:color w:val="141414"/>
            <w:kern w:val="0"/>
            <w:sz w:val="32"/>
            <w:szCs w:val="32"/>
          </w:rPr>
          <w:t>6</w:t>
        </w:r>
        <w:r w:rsidRPr="001D05BC">
          <w:rPr>
            <w:rFonts w:eastAsia="仿宋_GB2312"/>
            <w:color w:val="141414"/>
            <w:kern w:val="0"/>
            <w:sz w:val="32"/>
            <w:szCs w:val="32"/>
          </w:rPr>
          <w:t>月</w:t>
        </w:r>
        <w:r w:rsidRPr="001D05BC">
          <w:rPr>
            <w:rFonts w:eastAsia="仿宋_GB2312"/>
            <w:color w:val="141414"/>
            <w:kern w:val="0"/>
            <w:sz w:val="32"/>
            <w:szCs w:val="32"/>
          </w:rPr>
          <w:t>29</w:t>
        </w:r>
        <w:r w:rsidRPr="001D05BC">
          <w:rPr>
            <w:rFonts w:eastAsia="仿宋_GB2312"/>
            <w:color w:val="141414"/>
            <w:kern w:val="0"/>
            <w:sz w:val="32"/>
            <w:szCs w:val="32"/>
          </w:rPr>
          <w:t>日</w:t>
        </w:r>
      </w:smartTag>
      <w:r w:rsidRPr="001D05BC">
        <w:rPr>
          <w:rFonts w:eastAsia="仿宋_GB2312"/>
          <w:color w:val="141414"/>
          <w:kern w:val="0"/>
          <w:sz w:val="32"/>
          <w:szCs w:val="32"/>
        </w:rPr>
        <w:t>前将签字盖章的《申报一览表》报送省教育厅审核批准。</w:t>
      </w:r>
    </w:p>
    <w:p w:rsidR="00650795" w:rsidRPr="001D05BC" w:rsidRDefault="00650795" w:rsidP="00650795">
      <w:pPr>
        <w:widowControl/>
        <w:spacing w:line="540" w:lineRule="exact"/>
        <w:ind w:firstLine="645"/>
        <w:rPr>
          <w:rFonts w:eastAsia="仿宋_GB2312"/>
          <w:color w:val="141414"/>
          <w:kern w:val="0"/>
          <w:sz w:val="32"/>
          <w:szCs w:val="32"/>
        </w:rPr>
      </w:pPr>
      <w:r w:rsidRPr="001D05BC">
        <w:rPr>
          <w:rFonts w:eastAsia="仿宋_GB2312"/>
          <w:color w:val="141414"/>
          <w:kern w:val="0"/>
          <w:sz w:val="32"/>
          <w:szCs w:val="32"/>
        </w:rPr>
        <w:t>各独立学院由母体高校负责通知。</w:t>
      </w:r>
    </w:p>
    <w:p w:rsidR="00650795" w:rsidRPr="001D05BC" w:rsidRDefault="00650795" w:rsidP="00650795">
      <w:pPr>
        <w:widowControl/>
        <w:spacing w:line="540" w:lineRule="exact"/>
        <w:ind w:firstLine="660"/>
        <w:rPr>
          <w:rFonts w:eastAsia="仿宋_GB2312"/>
          <w:color w:val="141414"/>
          <w:kern w:val="0"/>
          <w:sz w:val="32"/>
          <w:szCs w:val="32"/>
        </w:rPr>
      </w:pPr>
      <w:r w:rsidRPr="001D05BC">
        <w:rPr>
          <w:rFonts w:eastAsia="仿宋_GB2312"/>
          <w:color w:val="141414"/>
          <w:kern w:val="0"/>
          <w:sz w:val="32"/>
          <w:szCs w:val="32"/>
        </w:rPr>
        <w:t>联系电话：</w:t>
      </w:r>
      <w:r w:rsidRPr="001D05BC">
        <w:rPr>
          <w:rFonts w:eastAsia="仿宋_GB2312"/>
          <w:color w:val="141414"/>
          <w:kern w:val="0"/>
          <w:sz w:val="32"/>
          <w:szCs w:val="32"/>
        </w:rPr>
        <w:t>025-83335056</w:t>
      </w:r>
      <w:r w:rsidRPr="001D05BC">
        <w:rPr>
          <w:rFonts w:eastAsia="仿宋_GB2312"/>
          <w:color w:val="141414"/>
          <w:kern w:val="0"/>
          <w:sz w:val="32"/>
          <w:szCs w:val="32"/>
        </w:rPr>
        <w:t>、</w:t>
      </w:r>
      <w:r w:rsidRPr="001D05BC">
        <w:rPr>
          <w:rFonts w:eastAsia="仿宋_GB2312"/>
          <w:color w:val="141414"/>
          <w:kern w:val="0"/>
          <w:sz w:val="32"/>
          <w:szCs w:val="32"/>
        </w:rPr>
        <w:t>83335363</w:t>
      </w:r>
      <w:r w:rsidRPr="001D05BC">
        <w:rPr>
          <w:rFonts w:eastAsia="仿宋_GB2312"/>
          <w:color w:val="141414"/>
          <w:kern w:val="0"/>
          <w:sz w:val="32"/>
          <w:szCs w:val="32"/>
        </w:rPr>
        <w:t>，邮箱：</w:t>
      </w:r>
      <w:proofErr w:type="spellStart"/>
      <w:r w:rsidRPr="001D05BC">
        <w:rPr>
          <w:rFonts w:eastAsia="仿宋_GB2312"/>
          <w:color w:val="141414"/>
          <w:kern w:val="0"/>
          <w:sz w:val="32"/>
          <w:szCs w:val="32"/>
        </w:rPr>
        <w:t>szcjd</w:t>
      </w:r>
      <w:proofErr w:type="spellEnd"/>
      <w:r w:rsidRPr="001D05BC">
        <w:rPr>
          <w:rFonts w:eastAsia="仿宋_GB2312"/>
          <w:color w:val="141414"/>
          <w:kern w:val="0"/>
          <w:sz w:val="32"/>
          <w:szCs w:val="32"/>
        </w:rPr>
        <w:t>＠</w:t>
      </w:r>
      <w:r w:rsidRPr="001D05BC">
        <w:rPr>
          <w:rFonts w:eastAsia="仿宋_GB2312"/>
          <w:color w:val="141414"/>
          <w:kern w:val="0"/>
          <w:sz w:val="32"/>
          <w:szCs w:val="32"/>
        </w:rPr>
        <w:t>ec.js.edu.cn</w:t>
      </w:r>
      <w:r w:rsidRPr="001D05BC">
        <w:rPr>
          <w:rFonts w:eastAsia="仿宋_GB2312"/>
          <w:color w:val="141414"/>
          <w:kern w:val="0"/>
          <w:sz w:val="32"/>
          <w:szCs w:val="32"/>
        </w:rPr>
        <w:t>。现场申报审核地址：南京市北京西路</w:t>
      </w:r>
      <w:r w:rsidRPr="001D05BC">
        <w:rPr>
          <w:rFonts w:eastAsia="仿宋_GB2312"/>
          <w:color w:val="141414"/>
          <w:kern w:val="0"/>
          <w:sz w:val="32"/>
          <w:szCs w:val="32"/>
        </w:rPr>
        <w:t>15</w:t>
      </w:r>
      <w:r w:rsidRPr="001D05BC">
        <w:rPr>
          <w:rFonts w:eastAsia="仿宋_GB2312"/>
          <w:color w:val="141414"/>
          <w:kern w:val="0"/>
          <w:sz w:val="32"/>
          <w:szCs w:val="32"/>
        </w:rPr>
        <w:t>号省教育厅社政处。</w:t>
      </w:r>
    </w:p>
    <w:p w:rsidR="00650795" w:rsidRPr="001D05BC" w:rsidRDefault="00650795" w:rsidP="00650795">
      <w:pPr>
        <w:widowControl/>
        <w:spacing w:line="540" w:lineRule="exact"/>
        <w:ind w:firstLine="660"/>
        <w:rPr>
          <w:rFonts w:eastAsia="仿宋_GB2312"/>
          <w:color w:val="141414"/>
          <w:kern w:val="0"/>
          <w:sz w:val="32"/>
          <w:szCs w:val="32"/>
        </w:rPr>
      </w:pPr>
    </w:p>
    <w:p w:rsidR="00650795" w:rsidRPr="001D05BC" w:rsidRDefault="00650795" w:rsidP="00650795">
      <w:pPr>
        <w:widowControl/>
        <w:spacing w:line="540" w:lineRule="exact"/>
        <w:ind w:leftChars="299" w:left="1841" w:hangingChars="379" w:hanging="1213"/>
        <w:rPr>
          <w:rFonts w:eastAsia="仿宋_GB2312"/>
          <w:color w:val="141414"/>
          <w:kern w:val="0"/>
          <w:sz w:val="32"/>
          <w:szCs w:val="32"/>
        </w:rPr>
      </w:pPr>
      <w:r w:rsidRPr="001D05BC">
        <w:rPr>
          <w:rFonts w:eastAsia="仿宋_GB2312"/>
          <w:color w:val="141414"/>
          <w:kern w:val="0"/>
          <w:sz w:val="32"/>
          <w:szCs w:val="32"/>
        </w:rPr>
        <w:t>附件：</w:t>
      </w:r>
      <w:r w:rsidRPr="001D05BC">
        <w:rPr>
          <w:rFonts w:eastAsia="仿宋_GB2312"/>
          <w:color w:val="141414"/>
          <w:kern w:val="0"/>
          <w:sz w:val="32"/>
          <w:szCs w:val="32"/>
        </w:rPr>
        <w:t>1.2018</w:t>
      </w:r>
      <w:r w:rsidRPr="001D05BC">
        <w:rPr>
          <w:rFonts w:eastAsia="仿宋_GB2312"/>
          <w:color w:val="141414"/>
          <w:kern w:val="0"/>
          <w:sz w:val="32"/>
          <w:szCs w:val="32"/>
        </w:rPr>
        <w:t>年度江苏高校哲学社会科学外语教学专题研究项目选题指南</w:t>
      </w:r>
    </w:p>
    <w:p w:rsidR="00650795" w:rsidRPr="001D05BC" w:rsidRDefault="00650795" w:rsidP="00650795">
      <w:pPr>
        <w:widowControl/>
        <w:spacing w:line="540" w:lineRule="exact"/>
        <w:ind w:leftChars="699" w:left="1788" w:hangingChars="100" w:hanging="320"/>
        <w:rPr>
          <w:rFonts w:eastAsia="仿宋_GB2312"/>
          <w:color w:val="141414"/>
          <w:kern w:val="0"/>
          <w:sz w:val="32"/>
          <w:szCs w:val="32"/>
        </w:rPr>
      </w:pPr>
      <w:r w:rsidRPr="001D05BC">
        <w:rPr>
          <w:rFonts w:eastAsia="仿宋_GB2312"/>
          <w:color w:val="141414"/>
          <w:kern w:val="0"/>
          <w:sz w:val="32"/>
          <w:szCs w:val="32"/>
        </w:rPr>
        <w:t>2.</w:t>
      </w:r>
      <w:r w:rsidRPr="001D05BC">
        <w:rPr>
          <w:rFonts w:eastAsia="仿宋_GB2312"/>
          <w:color w:val="141414"/>
          <w:kern w:val="0"/>
          <w:sz w:val="32"/>
          <w:szCs w:val="32"/>
        </w:rPr>
        <w:t>江苏高校哲学社会科学研究重大项目和重点项目申报书</w:t>
      </w:r>
    </w:p>
    <w:p w:rsidR="00650795" w:rsidRPr="001D05BC" w:rsidRDefault="00650795" w:rsidP="00650795">
      <w:pPr>
        <w:widowControl/>
        <w:spacing w:line="540" w:lineRule="exact"/>
        <w:ind w:leftChars="699" w:left="1788" w:hangingChars="100" w:hanging="320"/>
        <w:rPr>
          <w:rFonts w:eastAsia="仿宋_GB2312"/>
          <w:color w:val="141414"/>
          <w:kern w:val="0"/>
          <w:sz w:val="32"/>
          <w:szCs w:val="32"/>
        </w:rPr>
      </w:pPr>
      <w:r w:rsidRPr="001D05BC">
        <w:rPr>
          <w:rFonts w:eastAsia="仿宋_GB2312"/>
          <w:color w:val="141414"/>
          <w:kern w:val="0"/>
          <w:sz w:val="32"/>
          <w:szCs w:val="32"/>
        </w:rPr>
        <w:t>3.</w:t>
      </w:r>
      <w:r w:rsidRPr="001D05BC">
        <w:rPr>
          <w:rFonts w:eastAsia="仿宋_GB2312"/>
          <w:color w:val="141414"/>
          <w:kern w:val="0"/>
          <w:sz w:val="32"/>
          <w:szCs w:val="32"/>
        </w:rPr>
        <w:t>江苏高校哲学社会科学研究重大项目和重点项目课题论证活页</w:t>
      </w:r>
    </w:p>
    <w:p w:rsidR="00650795" w:rsidRPr="001D05BC" w:rsidRDefault="00650795" w:rsidP="00650795">
      <w:pPr>
        <w:widowControl/>
        <w:spacing w:line="540" w:lineRule="exact"/>
        <w:ind w:leftChars="699" w:left="1788" w:hangingChars="100" w:hanging="320"/>
        <w:rPr>
          <w:rFonts w:eastAsia="仿宋_GB2312"/>
          <w:color w:val="141414"/>
          <w:kern w:val="0"/>
          <w:sz w:val="32"/>
          <w:szCs w:val="32"/>
        </w:rPr>
      </w:pPr>
      <w:r w:rsidRPr="001D05BC">
        <w:rPr>
          <w:rFonts w:eastAsia="仿宋_GB2312"/>
          <w:color w:val="141414"/>
          <w:kern w:val="0"/>
          <w:sz w:val="32"/>
          <w:szCs w:val="32"/>
        </w:rPr>
        <w:lastRenderedPageBreak/>
        <w:t>4.</w:t>
      </w:r>
      <w:r w:rsidRPr="001D05BC">
        <w:rPr>
          <w:rFonts w:eastAsia="仿宋_GB2312"/>
          <w:color w:val="141414"/>
          <w:kern w:val="0"/>
          <w:sz w:val="32"/>
          <w:szCs w:val="32"/>
        </w:rPr>
        <w:t>江苏高校哲学社会科学研究基金（专题）项目申请书</w:t>
      </w:r>
    </w:p>
    <w:p w:rsidR="00650795" w:rsidRPr="001D05BC" w:rsidRDefault="00650795" w:rsidP="00650795">
      <w:pPr>
        <w:widowControl/>
        <w:spacing w:line="540" w:lineRule="exact"/>
        <w:ind w:leftChars="699" w:left="1788" w:hangingChars="100" w:hanging="320"/>
        <w:rPr>
          <w:rFonts w:eastAsia="仿宋_GB2312"/>
          <w:color w:val="141414"/>
          <w:kern w:val="0"/>
          <w:sz w:val="32"/>
          <w:szCs w:val="32"/>
        </w:rPr>
      </w:pPr>
      <w:r w:rsidRPr="001D05BC">
        <w:rPr>
          <w:rFonts w:eastAsia="仿宋_GB2312"/>
          <w:color w:val="141414"/>
          <w:kern w:val="0"/>
          <w:sz w:val="32"/>
          <w:szCs w:val="32"/>
        </w:rPr>
        <w:t>5.</w:t>
      </w:r>
      <w:r w:rsidRPr="001D05BC">
        <w:rPr>
          <w:rFonts w:eastAsia="仿宋_GB2312"/>
          <w:color w:val="141414"/>
          <w:kern w:val="0"/>
          <w:sz w:val="32"/>
          <w:szCs w:val="32"/>
        </w:rPr>
        <w:t>江苏高校哲学社会科学研究项目申报一览表</w:t>
      </w:r>
    </w:p>
    <w:p w:rsidR="00650795" w:rsidRPr="001D05BC" w:rsidRDefault="00650795" w:rsidP="00650795">
      <w:pPr>
        <w:widowControl/>
        <w:spacing w:line="540" w:lineRule="exact"/>
        <w:ind w:leftChars="699" w:left="1788" w:hangingChars="100" w:hanging="320"/>
        <w:rPr>
          <w:rFonts w:eastAsia="仿宋_GB2312"/>
          <w:color w:val="141414"/>
          <w:kern w:val="0"/>
          <w:sz w:val="32"/>
          <w:szCs w:val="32"/>
        </w:rPr>
      </w:pPr>
    </w:p>
    <w:p w:rsidR="00650795" w:rsidRPr="001D05BC" w:rsidRDefault="00650795" w:rsidP="00650795">
      <w:pPr>
        <w:widowControl/>
        <w:spacing w:line="540" w:lineRule="exact"/>
        <w:ind w:leftChars="699" w:left="1788" w:hangingChars="100" w:hanging="320"/>
        <w:rPr>
          <w:rFonts w:eastAsia="仿宋_GB2312"/>
          <w:color w:val="141414"/>
          <w:kern w:val="0"/>
          <w:sz w:val="32"/>
          <w:szCs w:val="32"/>
        </w:rPr>
      </w:pPr>
    </w:p>
    <w:p w:rsidR="00650795" w:rsidRPr="001D05BC" w:rsidRDefault="00650795" w:rsidP="00650795">
      <w:pPr>
        <w:widowControl/>
        <w:spacing w:line="540" w:lineRule="exact"/>
        <w:ind w:leftChars="699" w:left="1788" w:hangingChars="100" w:hanging="320"/>
        <w:rPr>
          <w:rFonts w:eastAsia="仿宋_GB2312"/>
          <w:color w:val="141414"/>
          <w:kern w:val="0"/>
          <w:sz w:val="32"/>
          <w:szCs w:val="32"/>
        </w:rPr>
      </w:pPr>
    </w:p>
    <w:p w:rsidR="00650795" w:rsidRPr="001D05BC" w:rsidRDefault="00650795" w:rsidP="00650795">
      <w:pPr>
        <w:widowControl/>
        <w:spacing w:line="540" w:lineRule="exact"/>
        <w:ind w:leftChars="799" w:left="1678" w:firstLineChars="1230" w:firstLine="3936"/>
        <w:rPr>
          <w:rFonts w:eastAsia="仿宋_GB2312"/>
          <w:color w:val="141414"/>
          <w:kern w:val="0"/>
          <w:sz w:val="32"/>
          <w:szCs w:val="32"/>
        </w:rPr>
      </w:pPr>
      <w:r w:rsidRPr="001D05BC">
        <w:rPr>
          <w:rFonts w:eastAsia="仿宋_GB2312"/>
          <w:color w:val="141414"/>
          <w:kern w:val="0"/>
          <w:sz w:val="32"/>
          <w:szCs w:val="32"/>
        </w:rPr>
        <w:t>省教育厅</w:t>
      </w:r>
    </w:p>
    <w:p w:rsidR="00650795" w:rsidRPr="001D05BC" w:rsidRDefault="00650795" w:rsidP="00650795">
      <w:pPr>
        <w:widowControl/>
        <w:spacing w:line="540" w:lineRule="exact"/>
        <w:ind w:leftChars="799" w:left="1678" w:rightChars="600" w:right="1260"/>
        <w:jc w:val="right"/>
        <w:rPr>
          <w:rFonts w:eastAsia="仿宋_GB2312"/>
          <w:color w:val="141414"/>
          <w:kern w:val="0"/>
          <w:sz w:val="32"/>
          <w:szCs w:val="32"/>
        </w:rPr>
      </w:pPr>
      <w:r w:rsidRPr="001D05BC">
        <w:rPr>
          <w:rFonts w:eastAsia="仿宋_GB2312"/>
          <w:color w:val="141414"/>
          <w:kern w:val="0"/>
          <w:sz w:val="32"/>
          <w:szCs w:val="32"/>
        </w:rPr>
        <w:t>2018</w:t>
      </w:r>
      <w:r w:rsidRPr="001D05BC">
        <w:rPr>
          <w:rFonts w:eastAsia="仿宋_GB2312"/>
          <w:color w:val="141414"/>
          <w:kern w:val="0"/>
          <w:sz w:val="32"/>
          <w:szCs w:val="32"/>
        </w:rPr>
        <w:t>年</w:t>
      </w:r>
      <w:r w:rsidRPr="001D05BC">
        <w:rPr>
          <w:rFonts w:eastAsia="仿宋_GB2312"/>
          <w:color w:val="141414"/>
          <w:kern w:val="0"/>
          <w:sz w:val="32"/>
          <w:szCs w:val="32"/>
        </w:rPr>
        <w:t>2</w:t>
      </w:r>
      <w:r w:rsidRPr="001D05BC">
        <w:rPr>
          <w:rFonts w:eastAsia="仿宋_GB2312"/>
          <w:color w:val="141414"/>
          <w:kern w:val="0"/>
          <w:sz w:val="32"/>
          <w:szCs w:val="32"/>
        </w:rPr>
        <w:t>月</w:t>
      </w:r>
      <w:r w:rsidRPr="001D05BC">
        <w:rPr>
          <w:rFonts w:eastAsia="仿宋_GB2312"/>
          <w:color w:val="141414"/>
          <w:kern w:val="0"/>
          <w:sz w:val="32"/>
          <w:szCs w:val="32"/>
        </w:rPr>
        <w:t>24</w:t>
      </w:r>
      <w:r w:rsidRPr="001D05BC">
        <w:rPr>
          <w:rFonts w:eastAsia="仿宋_GB2312"/>
          <w:color w:val="141414"/>
          <w:kern w:val="0"/>
          <w:sz w:val="32"/>
          <w:szCs w:val="32"/>
        </w:rPr>
        <w:t>日</w:t>
      </w:r>
    </w:p>
    <w:p w:rsidR="00650795" w:rsidRPr="001D05BC" w:rsidRDefault="00650795" w:rsidP="00650795">
      <w:pPr>
        <w:widowControl/>
        <w:spacing w:line="578" w:lineRule="exact"/>
        <w:rPr>
          <w:rFonts w:eastAsia="仿宋"/>
          <w:color w:val="141414"/>
          <w:kern w:val="0"/>
          <w:sz w:val="32"/>
          <w:szCs w:val="32"/>
        </w:rPr>
      </w:pPr>
    </w:p>
    <w:p w:rsidR="00650795" w:rsidRPr="001D05BC" w:rsidRDefault="00650795" w:rsidP="00650795">
      <w:pPr>
        <w:widowControl/>
        <w:spacing w:line="578" w:lineRule="exact"/>
        <w:rPr>
          <w:rFonts w:eastAsia="仿宋"/>
          <w:color w:val="141414"/>
          <w:kern w:val="0"/>
          <w:sz w:val="32"/>
          <w:szCs w:val="32"/>
        </w:rPr>
      </w:pPr>
    </w:p>
    <w:p w:rsidR="00650795" w:rsidRPr="001D05BC" w:rsidRDefault="00650795" w:rsidP="00650795">
      <w:pPr>
        <w:widowControl/>
        <w:spacing w:line="578" w:lineRule="exact"/>
        <w:rPr>
          <w:rFonts w:eastAsia="仿宋"/>
          <w:color w:val="141414"/>
          <w:kern w:val="0"/>
          <w:sz w:val="32"/>
          <w:szCs w:val="32"/>
        </w:rPr>
      </w:pPr>
    </w:p>
    <w:p w:rsidR="00650795" w:rsidRPr="001D05BC" w:rsidRDefault="00650795" w:rsidP="00650795">
      <w:pPr>
        <w:widowControl/>
        <w:spacing w:line="578" w:lineRule="exact"/>
        <w:rPr>
          <w:rFonts w:eastAsia="仿宋"/>
          <w:color w:val="141414"/>
          <w:kern w:val="0"/>
          <w:sz w:val="32"/>
          <w:szCs w:val="32"/>
        </w:rPr>
      </w:pPr>
    </w:p>
    <w:p w:rsidR="00650795" w:rsidRDefault="00650795" w:rsidP="00650795">
      <w:pPr>
        <w:widowControl/>
        <w:spacing w:line="578" w:lineRule="exact"/>
        <w:rPr>
          <w:rFonts w:eastAsia="仿宋"/>
          <w:color w:val="141414"/>
          <w:kern w:val="0"/>
          <w:sz w:val="32"/>
          <w:szCs w:val="32"/>
        </w:rPr>
      </w:pPr>
    </w:p>
    <w:p w:rsidR="00650795" w:rsidRDefault="00650795" w:rsidP="00650795">
      <w:pPr>
        <w:widowControl/>
        <w:spacing w:line="578" w:lineRule="exact"/>
        <w:rPr>
          <w:rFonts w:eastAsia="仿宋"/>
          <w:color w:val="141414"/>
          <w:kern w:val="0"/>
          <w:sz w:val="32"/>
          <w:szCs w:val="32"/>
        </w:rPr>
      </w:pPr>
      <w:bookmarkStart w:id="0" w:name="_GoBack"/>
      <w:bookmarkEnd w:id="0"/>
    </w:p>
    <w:sectPr w:rsidR="00650795" w:rsidSect="001D05BC">
      <w:headerReference w:type="default" r:id="rId7"/>
      <w:footerReference w:type="even" r:id="rId8"/>
      <w:footerReference w:type="default" r:id="rId9"/>
      <w:pgSz w:w="11906" w:h="16838"/>
      <w:pgMar w:top="2098" w:right="1531" w:bottom="1701" w:left="1531"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04D" w:rsidRDefault="00BC404D" w:rsidP="00650795">
      <w:r>
        <w:separator/>
      </w:r>
    </w:p>
  </w:endnote>
  <w:endnote w:type="continuationSeparator" w:id="0">
    <w:p w:rsidR="00BC404D" w:rsidRDefault="00BC404D" w:rsidP="0065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8E" w:rsidRDefault="00CE4FAD" w:rsidP="0030598E">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30598E" w:rsidRDefault="00BC404D" w:rsidP="001D05B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98E" w:rsidRPr="001D05BC" w:rsidRDefault="00CE4FAD" w:rsidP="001D05BC">
    <w:pPr>
      <w:pStyle w:val="a4"/>
      <w:framePr w:wrap="around" w:vAnchor="text" w:hAnchor="margin" w:xAlign="outside" w:y="1"/>
      <w:ind w:leftChars="200" w:left="420" w:rightChars="200" w:right="420"/>
      <w:rPr>
        <w:rStyle w:val="a7"/>
        <w:rFonts w:ascii="宋体" w:hAnsi="宋体"/>
        <w:sz w:val="28"/>
        <w:szCs w:val="28"/>
      </w:rPr>
    </w:pPr>
    <w:r>
      <w:rPr>
        <w:rStyle w:val="a7"/>
        <w:rFonts w:ascii="宋体" w:hAnsi="宋体" w:hint="eastAsia"/>
        <w:sz w:val="28"/>
        <w:szCs w:val="28"/>
      </w:rPr>
      <w:t>—</w:t>
    </w:r>
    <w:r w:rsidRPr="001D05BC">
      <w:rPr>
        <w:rStyle w:val="a7"/>
        <w:rFonts w:ascii="宋体" w:hAnsi="宋体"/>
        <w:sz w:val="28"/>
        <w:szCs w:val="28"/>
      </w:rPr>
      <w:fldChar w:fldCharType="begin"/>
    </w:r>
    <w:r w:rsidRPr="001D05BC">
      <w:rPr>
        <w:rStyle w:val="a7"/>
        <w:rFonts w:ascii="宋体" w:hAnsi="宋体"/>
        <w:sz w:val="28"/>
        <w:szCs w:val="28"/>
      </w:rPr>
      <w:instrText xml:space="preserve">PAGE  </w:instrText>
    </w:r>
    <w:r w:rsidRPr="001D05BC">
      <w:rPr>
        <w:rStyle w:val="a7"/>
        <w:rFonts w:ascii="宋体" w:hAnsi="宋体"/>
        <w:sz w:val="28"/>
        <w:szCs w:val="28"/>
      </w:rPr>
      <w:fldChar w:fldCharType="separate"/>
    </w:r>
    <w:r w:rsidR="001B78E4">
      <w:rPr>
        <w:rStyle w:val="a7"/>
        <w:rFonts w:ascii="宋体" w:hAnsi="宋体"/>
        <w:noProof/>
        <w:sz w:val="28"/>
        <w:szCs w:val="28"/>
      </w:rPr>
      <w:t>2</w:t>
    </w:r>
    <w:r w:rsidRPr="001D05BC">
      <w:rPr>
        <w:rStyle w:val="a7"/>
        <w:rFonts w:ascii="宋体" w:hAnsi="宋体"/>
        <w:sz w:val="28"/>
        <w:szCs w:val="28"/>
      </w:rPr>
      <w:fldChar w:fldCharType="end"/>
    </w:r>
    <w:r>
      <w:rPr>
        <w:rStyle w:val="a7"/>
        <w:rFonts w:ascii="宋体" w:hAnsi="宋体" w:hint="eastAsia"/>
        <w:sz w:val="28"/>
        <w:szCs w:val="28"/>
      </w:rPr>
      <w:t>—</w:t>
    </w:r>
  </w:p>
  <w:p w:rsidR="0030598E" w:rsidRDefault="00BC404D" w:rsidP="001D05B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04D" w:rsidRDefault="00BC404D" w:rsidP="00650795">
      <w:r>
        <w:separator/>
      </w:r>
    </w:p>
  </w:footnote>
  <w:footnote w:type="continuationSeparator" w:id="0">
    <w:p w:rsidR="00BC404D" w:rsidRDefault="00BC404D" w:rsidP="00650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9C5" w:rsidRDefault="00BC404D" w:rsidP="000579C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77"/>
    <w:rsid w:val="00050400"/>
    <w:rsid w:val="00053531"/>
    <w:rsid w:val="001B78E4"/>
    <w:rsid w:val="00417FB5"/>
    <w:rsid w:val="00650795"/>
    <w:rsid w:val="008131CC"/>
    <w:rsid w:val="00AE5C77"/>
    <w:rsid w:val="00B32A45"/>
    <w:rsid w:val="00BC404D"/>
    <w:rsid w:val="00CE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7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507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50795"/>
    <w:rPr>
      <w:sz w:val="18"/>
      <w:szCs w:val="18"/>
    </w:rPr>
  </w:style>
  <w:style w:type="paragraph" w:styleId="a4">
    <w:name w:val="footer"/>
    <w:basedOn w:val="a"/>
    <w:link w:val="Char0"/>
    <w:unhideWhenUsed/>
    <w:rsid w:val="006507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50795"/>
    <w:rPr>
      <w:sz w:val="18"/>
      <w:szCs w:val="18"/>
    </w:rPr>
  </w:style>
  <w:style w:type="paragraph" w:styleId="a5">
    <w:name w:val="Balloon Text"/>
    <w:basedOn w:val="a"/>
    <w:link w:val="Char1"/>
    <w:semiHidden/>
    <w:rsid w:val="00650795"/>
    <w:rPr>
      <w:rFonts w:ascii="Calibri" w:hAnsi="Calibri"/>
      <w:sz w:val="18"/>
      <w:szCs w:val="18"/>
    </w:rPr>
  </w:style>
  <w:style w:type="character" w:customStyle="1" w:styleId="Char1">
    <w:name w:val="批注框文本 Char"/>
    <w:basedOn w:val="a0"/>
    <w:link w:val="a5"/>
    <w:semiHidden/>
    <w:rsid w:val="00650795"/>
    <w:rPr>
      <w:rFonts w:ascii="Calibri" w:eastAsia="宋体" w:hAnsi="Calibri" w:cs="Times New Roman"/>
      <w:sz w:val="18"/>
      <w:szCs w:val="18"/>
    </w:rPr>
  </w:style>
  <w:style w:type="table" w:styleId="a6">
    <w:name w:val="Table Grid"/>
    <w:basedOn w:val="a1"/>
    <w:rsid w:val="0065079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650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7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507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50795"/>
    <w:rPr>
      <w:sz w:val="18"/>
      <w:szCs w:val="18"/>
    </w:rPr>
  </w:style>
  <w:style w:type="paragraph" w:styleId="a4">
    <w:name w:val="footer"/>
    <w:basedOn w:val="a"/>
    <w:link w:val="Char0"/>
    <w:unhideWhenUsed/>
    <w:rsid w:val="006507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50795"/>
    <w:rPr>
      <w:sz w:val="18"/>
      <w:szCs w:val="18"/>
    </w:rPr>
  </w:style>
  <w:style w:type="paragraph" w:styleId="a5">
    <w:name w:val="Balloon Text"/>
    <w:basedOn w:val="a"/>
    <w:link w:val="Char1"/>
    <w:semiHidden/>
    <w:rsid w:val="00650795"/>
    <w:rPr>
      <w:rFonts w:ascii="Calibri" w:hAnsi="Calibri"/>
      <w:sz w:val="18"/>
      <w:szCs w:val="18"/>
    </w:rPr>
  </w:style>
  <w:style w:type="character" w:customStyle="1" w:styleId="Char1">
    <w:name w:val="批注框文本 Char"/>
    <w:basedOn w:val="a0"/>
    <w:link w:val="a5"/>
    <w:semiHidden/>
    <w:rsid w:val="00650795"/>
    <w:rPr>
      <w:rFonts w:ascii="Calibri" w:eastAsia="宋体" w:hAnsi="Calibri" w:cs="Times New Roman"/>
      <w:sz w:val="18"/>
      <w:szCs w:val="18"/>
    </w:rPr>
  </w:style>
  <w:style w:type="table" w:styleId="a6">
    <w:name w:val="Table Grid"/>
    <w:basedOn w:val="a1"/>
    <w:rsid w:val="0065079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65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606</Words>
  <Characters>3456</Characters>
  <Application>Microsoft Office Word</Application>
  <DocSecurity>0</DocSecurity>
  <Lines>28</Lines>
  <Paragraphs>8</Paragraphs>
  <ScaleCrop>false</ScaleCrop>
  <Company>JSJYT</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JSJYT User</cp:lastModifiedBy>
  <cp:revision>5</cp:revision>
  <dcterms:created xsi:type="dcterms:W3CDTF">2018-02-26T06:20:00Z</dcterms:created>
  <dcterms:modified xsi:type="dcterms:W3CDTF">2018-02-28T00:56:00Z</dcterms:modified>
</cp:coreProperties>
</file>